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A6CD" w14:textId="77777777" w:rsidR="003263F3" w:rsidRPr="008025FA" w:rsidRDefault="003263F3" w:rsidP="003263F3">
      <w:pPr>
        <w:spacing w:line="360" w:lineRule="exact"/>
        <w:ind w:right="0"/>
        <w:rPr>
          <w:rFonts w:ascii="ＭＳ Ｐゴシック" w:eastAsia="ＭＳ Ｐゴシック" w:hAnsi="ＭＳ ゴシック"/>
          <w:sz w:val="36"/>
          <w:szCs w:val="40"/>
        </w:rPr>
      </w:pPr>
      <w:r>
        <w:rPr>
          <w:rFonts w:ascii="ＭＳ Ｐゴシック" w:eastAsia="ＭＳ Ｐゴシック" w:hAnsi="ＭＳ ゴシック" w:hint="eastAsia"/>
          <w:sz w:val="36"/>
          <w:szCs w:val="40"/>
        </w:rPr>
        <w:t>産業機械の高機能化のための計算機制御</w:t>
      </w:r>
    </w:p>
    <w:p w14:paraId="33E8DA05" w14:textId="77777777" w:rsidR="003263F3" w:rsidRPr="00A341FE" w:rsidRDefault="003263F3" w:rsidP="003263F3">
      <w:pPr>
        <w:widowControl w:val="0"/>
        <w:wordWrap w:val="0"/>
        <w:spacing w:line="240" w:lineRule="auto"/>
        <w:ind w:right="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○〇大学　△△</w:t>
      </w:r>
      <w:r w:rsidRPr="00A341FE">
        <w:rPr>
          <w:rFonts w:ascii="ＭＳ Ｐゴシック" w:eastAsia="ＭＳ Ｐゴシック" w:hAnsi="ＭＳ Ｐゴシック" w:hint="eastAsia"/>
          <w:sz w:val="20"/>
          <w:szCs w:val="20"/>
        </w:rPr>
        <w:t>研究科</w:t>
      </w:r>
      <w:r>
        <w:rPr>
          <w:rFonts w:ascii="ＭＳ Ｐゴシック" w:eastAsia="ＭＳ Ｐゴシック" w:hAnsi="ＭＳ Ｐゴシック" w:hint="eastAsia"/>
          <w:sz w:val="20"/>
          <w:szCs w:val="20"/>
        </w:rPr>
        <w:t>□□</w:t>
      </w:r>
      <w:r w:rsidRPr="00A341FE">
        <w:rPr>
          <w:rFonts w:ascii="ＭＳ Ｐゴシック" w:eastAsia="ＭＳ Ｐゴシック" w:hAnsi="ＭＳ Ｐゴシック" w:hint="eastAsia"/>
          <w:sz w:val="20"/>
          <w:szCs w:val="20"/>
        </w:rPr>
        <w:t xml:space="preserve">工学専攻　</w:t>
      </w:r>
    </w:p>
    <w:p w14:paraId="0700B99A" w14:textId="77777777" w:rsidR="003263F3" w:rsidRPr="00A341FE" w:rsidRDefault="003263F3" w:rsidP="003263F3">
      <w:pPr>
        <w:widowControl w:val="0"/>
        <w:wordWrap w:val="0"/>
        <w:spacing w:line="360" w:lineRule="exact"/>
        <w:ind w:right="0"/>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山田　太郎</w:t>
      </w:r>
      <w:r w:rsidRPr="00A341FE">
        <w:rPr>
          <w:rFonts w:ascii="ＭＳ Ｐゴシック" w:eastAsia="ＭＳ Ｐゴシック" w:hAnsi="ＭＳ Ｐゴシック" w:hint="eastAsia"/>
          <w:position w:val="10"/>
          <w:sz w:val="28"/>
          <w:szCs w:val="28"/>
        </w:rPr>
        <w:t>＊</w:t>
      </w:r>
    </w:p>
    <w:p w14:paraId="41DCFCDF" w14:textId="77777777" w:rsidR="003263F3" w:rsidRDefault="003263F3" w:rsidP="003263F3">
      <w:pPr>
        <w:ind w:right="53"/>
        <w:rPr>
          <w:szCs w:val="21"/>
        </w:rPr>
      </w:pPr>
      <w:r>
        <w:rPr>
          <w:szCs w:val="21"/>
        </w:rPr>
        <w:t xml:space="preserve">　　　　　　　　</w:t>
      </w:r>
    </w:p>
    <w:p w14:paraId="55DDCC21" w14:textId="77777777" w:rsidR="003263F3" w:rsidRDefault="003263F3" w:rsidP="003263F3">
      <w:pPr>
        <w:ind w:right="53"/>
        <w:rPr>
          <w:szCs w:val="21"/>
        </w:rPr>
      </w:pPr>
    </w:p>
    <w:p w14:paraId="38ECF504" w14:textId="77777777" w:rsidR="003263F3" w:rsidRPr="008025FA" w:rsidRDefault="003263F3" w:rsidP="003263F3">
      <w:pPr>
        <w:ind w:right="53"/>
        <w:rPr>
          <w:rFonts w:ascii="ＭＳ Ｐゴシック" w:eastAsia="ＭＳ Ｐゴシック" w:hAnsi="ＭＳ ゴシック"/>
          <w:sz w:val="22"/>
          <w:szCs w:val="24"/>
        </w:rPr>
      </w:pPr>
      <w:r>
        <w:rPr>
          <w:rFonts w:hint="eastAsia"/>
          <w:szCs w:val="21"/>
        </w:rPr>
        <w:t xml:space="preserve">　</w:t>
      </w:r>
      <w:r w:rsidRPr="008025FA">
        <w:rPr>
          <w:rFonts w:ascii="ＭＳ Ｐゴシック" w:eastAsia="ＭＳ Ｐゴシック" w:hAnsi="ＭＳ ゴシック" w:hint="eastAsia"/>
          <w:sz w:val="22"/>
          <w:szCs w:val="24"/>
        </w:rPr>
        <w:t>１． はじめに</w:t>
      </w:r>
    </w:p>
    <w:p w14:paraId="75806AEC" w14:textId="77777777" w:rsidR="003263F3" w:rsidRPr="00F63131" w:rsidRDefault="003263F3" w:rsidP="003263F3">
      <w:pPr>
        <w:spacing w:line="360" w:lineRule="exact"/>
        <w:rPr>
          <w:rFonts w:ascii="ＭＳ 明朝" w:eastAsia="ＭＳ 明朝"/>
          <w:sz w:val="20"/>
          <w:szCs w:val="21"/>
        </w:rPr>
      </w:pPr>
    </w:p>
    <w:p w14:paraId="5A92E315" w14:textId="650DA2F0" w:rsidR="003263F3" w:rsidRDefault="003263F3" w:rsidP="003263F3">
      <w:pPr>
        <w:spacing w:line="340" w:lineRule="exact"/>
        <w:jc w:val="both"/>
        <w:rPr>
          <w:rFonts w:ascii="ＭＳ 明朝" w:eastAsia="ＭＳ 明朝"/>
          <w:sz w:val="20"/>
          <w:szCs w:val="21"/>
        </w:rPr>
      </w:pPr>
      <w:r w:rsidRPr="00F63131">
        <w:rPr>
          <w:rFonts w:ascii="ＭＳ 明朝" w:eastAsia="ＭＳ 明朝" w:hint="eastAsia"/>
          <w:sz w:val="20"/>
          <w:szCs w:val="21"/>
        </w:rPr>
        <w:t xml:space="preserve">　近年では少子高齢化のため労働力不足が問題となっており、産業機械を用いた労働力の補填</w:t>
      </w:r>
      <w:r w:rsidR="00937888">
        <w:rPr>
          <w:rFonts w:ascii="ＭＳ 明朝" w:eastAsia="ＭＳ 明朝" w:hint="eastAsia"/>
          <w:sz w:val="20"/>
          <w:szCs w:val="21"/>
        </w:rPr>
        <w:t>が必要であ</w:t>
      </w:r>
      <w:r w:rsidRPr="00F63131">
        <w:rPr>
          <w:rFonts w:ascii="ＭＳ 明朝" w:eastAsia="ＭＳ 明朝" w:hint="eastAsia"/>
          <w:sz w:val="20"/>
          <w:szCs w:val="21"/>
        </w:rPr>
        <w:t>る。</w:t>
      </w:r>
      <w:r>
        <w:rPr>
          <w:rFonts w:ascii="ＭＳ 明朝" w:eastAsia="ＭＳ 明朝" w:hint="eastAsia"/>
          <w:sz w:val="20"/>
          <w:szCs w:val="21"/>
        </w:rPr>
        <w:t>．．．</w:t>
      </w:r>
    </w:p>
    <w:p w14:paraId="501E8680" w14:textId="77777777" w:rsidR="003263F3" w:rsidRDefault="003263F3" w:rsidP="003263F3">
      <w:pPr>
        <w:spacing w:line="340" w:lineRule="exact"/>
        <w:ind w:firstLineChars="100" w:firstLine="222"/>
        <w:jc w:val="both"/>
        <w:rPr>
          <w:rFonts w:ascii="ＭＳ 明朝" w:eastAsia="ＭＳ 明朝"/>
          <w:sz w:val="20"/>
          <w:szCs w:val="21"/>
        </w:rPr>
      </w:pPr>
      <w:r w:rsidRPr="00F63131">
        <w:rPr>
          <w:rFonts w:ascii="ＭＳ 明朝" w:eastAsia="ＭＳ 明朝" w:hint="eastAsia"/>
          <w:sz w:val="20"/>
          <w:szCs w:val="21"/>
        </w:rPr>
        <w:t>したがって、</w:t>
      </w:r>
      <w:r>
        <w:rPr>
          <w:rFonts w:ascii="ＭＳ 明朝" w:eastAsia="ＭＳ 明朝" w:hint="eastAsia"/>
          <w:sz w:val="20"/>
          <w:szCs w:val="21"/>
        </w:rPr>
        <w:t>この問題に</w:t>
      </w:r>
      <w:r w:rsidRPr="00F63131">
        <w:rPr>
          <w:rFonts w:ascii="ＭＳ 明朝" w:eastAsia="ＭＳ 明朝" w:hint="eastAsia"/>
          <w:sz w:val="20"/>
          <w:szCs w:val="21"/>
        </w:rPr>
        <w:t>対処するためには、産業機械の高速化や機能性向上が必須となる</w:t>
      </w:r>
      <w:r w:rsidRPr="00F63131">
        <w:rPr>
          <w:rFonts w:ascii="ＭＳ 明朝" w:eastAsia="ＭＳ 明朝"/>
          <w:sz w:val="20"/>
          <w:szCs w:val="21"/>
          <w:vertAlign w:val="superscript"/>
        </w:rPr>
        <w:t>1)</w:t>
      </w:r>
      <w:r w:rsidRPr="00F63131">
        <w:rPr>
          <w:rFonts w:ascii="ＭＳ 明朝" w:eastAsia="ＭＳ 明朝" w:hint="eastAsia"/>
          <w:sz w:val="20"/>
          <w:szCs w:val="21"/>
        </w:rPr>
        <w:t>。本研究は、産業機械の高機能化を目的として、運動制御用計算機を設計した。</w:t>
      </w:r>
    </w:p>
    <w:p w14:paraId="1A1AC153" w14:textId="77777777" w:rsidR="00FA7F89" w:rsidRPr="003263F3" w:rsidRDefault="00FA7F89" w:rsidP="00097275">
      <w:pPr>
        <w:spacing w:line="340" w:lineRule="exact"/>
        <w:rPr>
          <w:rFonts w:eastAsiaTheme="minorHAnsi"/>
          <w:szCs w:val="21"/>
        </w:rPr>
      </w:pPr>
    </w:p>
    <w:p w14:paraId="0F774D12" w14:textId="77777777" w:rsidR="00FA7F89" w:rsidRDefault="00097275" w:rsidP="00FA7F89">
      <w:pPr>
        <w:spacing w:line="340" w:lineRule="exact"/>
        <w:rPr>
          <w:rFonts w:eastAsiaTheme="minorHAnsi"/>
          <w:szCs w:val="21"/>
        </w:rPr>
      </w:pPr>
      <w:r>
        <w:rPr>
          <w:rFonts w:eastAsiaTheme="minorHAnsi" w:hint="eastAsia"/>
          <w:szCs w:val="21"/>
        </w:rPr>
        <w:t xml:space="preserve">　</w:t>
      </w:r>
      <w:r w:rsidRPr="00E85174">
        <w:rPr>
          <w:rFonts w:ascii="ＭＳ Ｐゴシック" w:eastAsia="ＭＳ Ｐゴシック" w:hAnsi="ＭＳ Ｐゴシック" w:hint="eastAsia"/>
          <w:sz w:val="22"/>
          <w:szCs w:val="24"/>
        </w:rPr>
        <w:t xml:space="preserve">２． </w:t>
      </w:r>
      <w:r w:rsidR="00FA7F89">
        <w:rPr>
          <w:rFonts w:ascii="ＭＳ Ｐゴシック" w:eastAsia="ＭＳ Ｐゴシック" w:hAnsi="ＭＳ Ｐゴシック" w:hint="eastAsia"/>
          <w:sz w:val="22"/>
          <w:szCs w:val="24"/>
        </w:rPr>
        <w:t>産業機械の高機能化と課題</w:t>
      </w:r>
      <w:r w:rsidR="007F107C">
        <w:rPr>
          <w:rFonts w:eastAsiaTheme="minorHAnsi" w:hint="eastAsia"/>
          <w:szCs w:val="21"/>
        </w:rPr>
        <w:t xml:space="preserve">　</w:t>
      </w:r>
    </w:p>
    <w:p w14:paraId="63F4D222" w14:textId="77777777" w:rsidR="00FA7F89" w:rsidRDefault="00FA7F89" w:rsidP="00FA7F89">
      <w:pPr>
        <w:spacing w:line="340" w:lineRule="exact"/>
        <w:rPr>
          <w:rFonts w:eastAsiaTheme="minorHAnsi"/>
          <w:szCs w:val="21"/>
        </w:rPr>
      </w:pPr>
    </w:p>
    <w:p w14:paraId="1F3ACB0D" w14:textId="77777777" w:rsidR="00FA7F89" w:rsidRDefault="007F107C" w:rsidP="00FA7F89">
      <w:pPr>
        <w:spacing w:line="340" w:lineRule="exact"/>
        <w:ind w:firstLineChars="100" w:firstLine="232"/>
        <w:rPr>
          <w:rFonts w:eastAsiaTheme="minorHAnsi"/>
          <w:szCs w:val="21"/>
        </w:rPr>
      </w:pPr>
      <w:r w:rsidRPr="007F107C">
        <w:rPr>
          <w:rFonts w:eastAsiaTheme="minorHAnsi" w:hint="eastAsia"/>
          <w:szCs w:val="21"/>
        </w:rPr>
        <w:t>ここでは、はじめに産業機械の高機能化に対する</w:t>
      </w:r>
      <w:r w:rsidR="00FA7F89">
        <w:rPr>
          <w:rFonts w:eastAsiaTheme="minorHAnsi" w:hint="eastAsia"/>
          <w:szCs w:val="21"/>
        </w:rPr>
        <w:t>課題を</w:t>
      </w:r>
      <w:r w:rsidRPr="007F107C">
        <w:rPr>
          <w:rFonts w:eastAsiaTheme="minorHAnsi" w:hint="eastAsia"/>
          <w:szCs w:val="21"/>
        </w:rPr>
        <w:t>紹介</w:t>
      </w:r>
      <w:r w:rsidR="00FA7F89">
        <w:rPr>
          <w:rFonts w:eastAsiaTheme="minorHAnsi" w:hint="eastAsia"/>
          <w:szCs w:val="21"/>
        </w:rPr>
        <w:t>する。</w:t>
      </w:r>
    </w:p>
    <w:p w14:paraId="28080F4C" w14:textId="5284E714" w:rsidR="00FA7F89" w:rsidRDefault="00AF29C2" w:rsidP="000D4AFF">
      <w:pPr>
        <w:spacing w:line="340" w:lineRule="exact"/>
        <w:ind w:firstLineChars="100" w:firstLine="232"/>
        <w:rPr>
          <w:rFonts w:eastAsiaTheme="minorHAnsi"/>
          <w:szCs w:val="21"/>
        </w:rPr>
      </w:pPr>
      <w:r>
        <w:rPr>
          <w:rFonts w:eastAsiaTheme="minorHAnsi"/>
          <w:szCs w:val="21"/>
        </w:rPr>
        <w:t>・・・</w:t>
      </w:r>
    </w:p>
    <w:p w14:paraId="1BD75AAE" w14:textId="3F6FCF62" w:rsidR="00FA7F89" w:rsidRDefault="00AF29C2" w:rsidP="000D4AFF">
      <w:pPr>
        <w:spacing w:line="340" w:lineRule="exact"/>
        <w:ind w:firstLineChars="100" w:firstLine="232"/>
        <w:rPr>
          <w:rFonts w:eastAsiaTheme="minorHAnsi"/>
          <w:szCs w:val="21"/>
        </w:rPr>
      </w:pPr>
      <w:r>
        <w:rPr>
          <w:rFonts w:eastAsiaTheme="minorHAnsi"/>
          <w:szCs w:val="21"/>
        </w:rPr>
        <w:t>・・・</w:t>
      </w:r>
    </w:p>
    <w:p w14:paraId="7FAD8F52" w14:textId="19E09821" w:rsidR="007F107C" w:rsidRPr="007F107C" w:rsidRDefault="00AF29C2" w:rsidP="000D4AFF">
      <w:pPr>
        <w:spacing w:line="340" w:lineRule="exact"/>
        <w:ind w:firstLineChars="100" w:firstLine="232"/>
        <w:rPr>
          <w:rFonts w:eastAsiaTheme="minorHAnsi"/>
          <w:szCs w:val="21"/>
        </w:rPr>
      </w:pPr>
      <w:r>
        <w:rPr>
          <w:rFonts w:eastAsiaTheme="minorHAnsi" w:hint="eastAsia"/>
          <w:szCs w:val="21"/>
        </w:rPr>
        <w:t>したがって、産業機械の高機能化を実現するためには、計算機に内在する課題を解決する</w:t>
      </w:r>
      <w:r w:rsidR="007F107C" w:rsidRPr="007F107C">
        <w:rPr>
          <w:rFonts w:eastAsiaTheme="minorHAnsi" w:hint="eastAsia"/>
          <w:szCs w:val="21"/>
        </w:rPr>
        <w:t>必要がある。</w:t>
      </w:r>
    </w:p>
    <w:p w14:paraId="486B4FCD" w14:textId="6CEC347F" w:rsidR="00097275" w:rsidRDefault="00097275" w:rsidP="00097275">
      <w:pPr>
        <w:spacing w:line="340" w:lineRule="exact"/>
        <w:rPr>
          <w:rFonts w:eastAsiaTheme="minorHAnsi"/>
          <w:szCs w:val="21"/>
        </w:rPr>
      </w:pPr>
    </w:p>
    <w:p w14:paraId="77FC4A23" w14:textId="69AD1D79" w:rsidR="00181C88" w:rsidRPr="00E85174" w:rsidRDefault="00A90AF6" w:rsidP="00097275">
      <w:pPr>
        <w:spacing w:line="340" w:lineRule="exact"/>
        <w:rPr>
          <w:rFonts w:ascii="ＭＳ Ｐゴシック" w:eastAsia="ＭＳ Ｐゴシック" w:hAnsi="ＭＳ Ｐゴシック"/>
          <w:sz w:val="22"/>
        </w:rPr>
      </w:pPr>
      <w:r>
        <w:rPr>
          <w:rFonts w:eastAsiaTheme="minorHAnsi" w:hint="eastAsia"/>
          <w:szCs w:val="21"/>
        </w:rPr>
        <w:t xml:space="preserve">　</w:t>
      </w:r>
      <w:r w:rsidRPr="00E85174">
        <w:rPr>
          <w:rFonts w:ascii="ＭＳ Ｐゴシック" w:eastAsia="ＭＳ Ｐゴシック" w:hAnsi="ＭＳ Ｐゴシック" w:hint="eastAsia"/>
          <w:sz w:val="22"/>
        </w:rPr>
        <w:t>３． 運動制御用計算機の設計</w:t>
      </w:r>
    </w:p>
    <w:p w14:paraId="693DE2BF" w14:textId="5577A3B6" w:rsidR="00A90AF6" w:rsidRPr="00AF29C2" w:rsidRDefault="00A90AF6" w:rsidP="00A90AF6">
      <w:pPr>
        <w:spacing w:line="380" w:lineRule="exact"/>
        <w:rPr>
          <w:rFonts w:eastAsiaTheme="minorHAnsi"/>
          <w:szCs w:val="21"/>
        </w:rPr>
      </w:pPr>
    </w:p>
    <w:p w14:paraId="6924EA0A" w14:textId="77777777" w:rsidR="00AF29C2" w:rsidRDefault="00A90AF6" w:rsidP="00A90AF6">
      <w:pPr>
        <w:spacing w:line="340" w:lineRule="exact"/>
        <w:jc w:val="both"/>
        <w:rPr>
          <w:rFonts w:eastAsiaTheme="minorHAnsi"/>
          <w:szCs w:val="21"/>
        </w:rPr>
      </w:pPr>
      <w:r>
        <w:rPr>
          <w:rFonts w:eastAsiaTheme="minorHAnsi" w:hint="eastAsia"/>
          <w:szCs w:val="21"/>
        </w:rPr>
        <w:t xml:space="preserve">　</w:t>
      </w:r>
      <w:r w:rsidRPr="00A90AF6">
        <w:rPr>
          <w:rFonts w:eastAsiaTheme="minorHAnsi" w:hint="eastAsia"/>
          <w:szCs w:val="21"/>
        </w:rPr>
        <w:t>本研究では、制御用計算機を設計</w:t>
      </w:r>
      <w:r w:rsidR="00AF29C2">
        <w:rPr>
          <w:rFonts w:eastAsiaTheme="minorHAnsi" w:hint="eastAsia"/>
          <w:szCs w:val="21"/>
        </w:rPr>
        <w:t>した。</w:t>
      </w:r>
    </w:p>
    <w:p w14:paraId="7962336C" w14:textId="02B4EBA2" w:rsidR="00AF29C2" w:rsidRDefault="00AF29C2" w:rsidP="00A90AF6">
      <w:pPr>
        <w:spacing w:line="340" w:lineRule="exact"/>
        <w:jc w:val="both"/>
        <w:rPr>
          <w:rFonts w:eastAsiaTheme="minorHAnsi"/>
          <w:szCs w:val="21"/>
        </w:rPr>
      </w:pPr>
      <w:r>
        <w:rPr>
          <w:rFonts w:eastAsiaTheme="minorHAnsi"/>
          <w:szCs w:val="21"/>
        </w:rPr>
        <w:t>・・・</w:t>
      </w:r>
    </w:p>
    <w:p w14:paraId="71C0532E" w14:textId="7298F2A4" w:rsidR="00AF29C2" w:rsidRDefault="00AF29C2" w:rsidP="00AF29C2">
      <w:pPr>
        <w:spacing w:line="340" w:lineRule="exact"/>
        <w:jc w:val="both"/>
        <w:rPr>
          <w:rFonts w:eastAsiaTheme="minorHAnsi"/>
          <w:szCs w:val="21"/>
        </w:rPr>
      </w:pPr>
      <w:r>
        <w:rPr>
          <w:rFonts w:eastAsiaTheme="minorHAnsi"/>
          <w:szCs w:val="21"/>
        </w:rPr>
        <w:t>・・・</w:t>
      </w:r>
    </w:p>
    <w:p w14:paraId="70A165A7" w14:textId="77777777" w:rsidR="00AF29C2" w:rsidRDefault="00AF29C2" w:rsidP="00AF29C2">
      <w:pPr>
        <w:spacing w:line="340" w:lineRule="exact"/>
        <w:jc w:val="both"/>
        <w:rPr>
          <w:rFonts w:eastAsiaTheme="minorHAnsi"/>
          <w:szCs w:val="21"/>
        </w:rPr>
      </w:pPr>
    </w:p>
    <w:p w14:paraId="7AC59D0B" w14:textId="77777777" w:rsidR="00AF29C2" w:rsidRDefault="00AF29C2" w:rsidP="00AF29C2">
      <w:pPr>
        <w:spacing w:line="340" w:lineRule="exact"/>
        <w:jc w:val="both"/>
        <w:rPr>
          <w:rFonts w:eastAsiaTheme="minorHAnsi"/>
          <w:szCs w:val="21"/>
        </w:rPr>
      </w:pPr>
    </w:p>
    <w:p w14:paraId="0A26A610" w14:textId="77777777" w:rsidR="00AF29C2" w:rsidRDefault="00AF29C2" w:rsidP="00AF29C2">
      <w:pPr>
        <w:spacing w:line="340" w:lineRule="exact"/>
        <w:jc w:val="both"/>
        <w:rPr>
          <w:rFonts w:eastAsiaTheme="minorHAnsi"/>
          <w:szCs w:val="21"/>
        </w:rPr>
      </w:pPr>
    </w:p>
    <w:p w14:paraId="07BD590E" w14:textId="77777777" w:rsidR="00AF29C2" w:rsidRDefault="00AF29C2" w:rsidP="00AF29C2">
      <w:pPr>
        <w:spacing w:line="340" w:lineRule="exact"/>
        <w:jc w:val="both"/>
        <w:rPr>
          <w:rFonts w:eastAsiaTheme="minorHAnsi"/>
          <w:szCs w:val="21"/>
        </w:rPr>
      </w:pPr>
    </w:p>
    <w:p w14:paraId="060E2C21" w14:textId="77777777" w:rsidR="00AF29C2" w:rsidRPr="00A90AF6" w:rsidRDefault="00AF29C2" w:rsidP="00AF29C2">
      <w:pPr>
        <w:spacing w:line="340" w:lineRule="exact"/>
        <w:jc w:val="both"/>
        <w:rPr>
          <w:rFonts w:eastAsiaTheme="minorHAnsi"/>
          <w:szCs w:val="21"/>
        </w:rPr>
      </w:pPr>
    </w:p>
    <w:p w14:paraId="39649001" w14:textId="77777777" w:rsidR="00AF29C2" w:rsidRDefault="00AF29C2" w:rsidP="003422A0">
      <w:pPr>
        <w:spacing w:line="340" w:lineRule="exact"/>
        <w:jc w:val="both"/>
        <w:rPr>
          <w:rFonts w:eastAsiaTheme="minorHAnsi"/>
          <w:szCs w:val="21"/>
        </w:rPr>
      </w:pPr>
    </w:p>
    <w:p w14:paraId="69D059BA" w14:textId="1CEC8986" w:rsidR="00A90AF6" w:rsidRDefault="00A90AF6" w:rsidP="003422A0">
      <w:pPr>
        <w:spacing w:line="340" w:lineRule="exact"/>
        <w:jc w:val="both"/>
        <w:rPr>
          <w:rFonts w:eastAsiaTheme="minorHAnsi"/>
          <w:szCs w:val="21"/>
        </w:rPr>
      </w:pPr>
      <w:r w:rsidRPr="00A90AF6">
        <w:rPr>
          <w:rFonts w:eastAsiaTheme="minorHAnsi" w:hint="eastAsia"/>
          <w:szCs w:val="21"/>
        </w:rPr>
        <w:t>制御器は図1のように構成した。</w:t>
      </w:r>
    </w:p>
    <w:p w14:paraId="7A547EC0" w14:textId="1E442EE4" w:rsidR="00A90AF6" w:rsidRDefault="00A90AF6" w:rsidP="00A90AF6">
      <w:pPr>
        <w:spacing w:line="340" w:lineRule="exact"/>
        <w:rPr>
          <w:rFonts w:eastAsiaTheme="minorHAnsi"/>
          <w:szCs w:val="21"/>
        </w:rPr>
      </w:pPr>
      <w:r>
        <w:rPr>
          <w:noProof/>
        </w:rPr>
        <w:drawing>
          <wp:anchor distT="0" distB="0" distL="114300" distR="114300" simplePos="0" relativeHeight="251658240" behindDoc="0" locked="0" layoutInCell="1" allowOverlap="1" wp14:anchorId="0B37BFC7" wp14:editId="5D80BAAC">
            <wp:simplePos x="0" y="0"/>
            <wp:positionH relativeFrom="column">
              <wp:posOffset>708381</wp:posOffset>
            </wp:positionH>
            <wp:positionV relativeFrom="paragraph">
              <wp:posOffset>251790</wp:posOffset>
            </wp:positionV>
            <wp:extent cx="4375150" cy="1281206"/>
            <wp:effectExtent l="0" t="0" r="635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5150" cy="1281206"/>
                    </a:xfrm>
                    <a:prstGeom prst="rect">
                      <a:avLst/>
                    </a:prstGeom>
                    <a:noFill/>
                    <a:ln>
                      <a:noFill/>
                    </a:ln>
                  </pic:spPr>
                </pic:pic>
              </a:graphicData>
            </a:graphic>
          </wp:anchor>
        </w:drawing>
      </w:r>
    </w:p>
    <w:p w14:paraId="1A3595C5" w14:textId="3A99A169" w:rsidR="00A90AF6" w:rsidRPr="008B4D45" w:rsidRDefault="008B4D45" w:rsidP="008B4D45">
      <w:pPr>
        <w:spacing w:line="340" w:lineRule="exact"/>
        <w:ind w:firstLineChars="1300" w:firstLine="2632"/>
        <w:rPr>
          <w:rFonts w:eastAsiaTheme="minorHAnsi"/>
          <w:sz w:val="18"/>
          <w:szCs w:val="18"/>
        </w:rPr>
      </w:pPr>
      <w:r w:rsidRPr="008B4D45">
        <w:rPr>
          <w:rFonts w:eastAsiaTheme="minorHAnsi" w:hint="eastAsia"/>
          <w:sz w:val="18"/>
          <w:szCs w:val="18"/>
        </w:rPr>
        <w:t>図１．SoC FPGAペースト制御系の構造</w:t>
      </w:r>
    </w:p>
    <w:p w14:paraId="0D2D3B51" w14:textId="4D2702B0" w:rsidR="00A90AF6" w:rsidRDefault="00A90AF6" w:rsidP="00A90AF6">
      <w:pPr>
        <w:spacing w:line="340" w:lineRule="exact"/>
        <w:rPr>
          <w:rFonts w:eastAsiaTheme="minorHAnsi"/>
          <w:szCs w:val="21"/>
        </w:rPr>
      </w:pPr>
    </w:p>
    <w:p w14:paraId="7C1A7811" w14:textId="0BEC5C5D" w:rsidR="00997655" w:rsidRDefault="00997655" w:rsidP="00762968">
      <w:pPr>
        <w:spacing w:line="340" w:lineRule="exact"/>
        <w:jc w:val="both"/>
        <w:rPr>
          <w:rFonts w:eastAsiaTheme="minorHAnsi"/>
          <w:szCs w:val="21"/>
        </w:rPr>
      </w:pPr>
    </w:p>
    <w:p w14:paraId="05A00945" w14:textId="72754171" w:rsidR="00701694" w:rsidRPr="00671C14" w:rsidRDefault="00701694" w:rsidP="00762968">
      <w:pPr>
        <w:spacing w:line="340" w:lineRule="exact"/>
        <w:jc w:val="both"/>
        <w:rPr>
          <w:rFonts w:ascii="ＭＳ Ｐゴシック" w:eastAsia="ＭＳ Ｐゴシック" w:hAnsi="ＭＳ Ｐゴシック"/>
          <w:sz w:val="22"/>
        </w:rPr>
      </w:pPr>
      <w:r>
        <w:rPr>
          <w:rFonts w:eastAsiaTheme="minorHAnsi" w:hint="eastAsia"/>
          <w:szCs w:val="21"/>
        </w:rPr>
        <w:t xml:space="preserve">　</w:t>
      </w:r>
      <w:r w:rsidRPr="00671C14">
        <w:rPr>
          <w:rFonts w:ascii="ＭＳ Ｐゴシック" w:eastAsia="ＭＳ Ｐゴシック" w:hAnsi="ＭＳ Ｐゴシック" w:hint="eastAsia"/>
          <w:sz w:val="22"/>
        </w:rPr>
        <w:t>９． まとめ</w:t>
      </w:r>
    </w:p>
    <w:p w14:paraId="27C0E83A" w14:textId="79CB10C8" w:rsidR="00701694" w:rsidRDefault="00701694" w:rsidP="00762968">
      <w:pPr>
        <w:spacing w:line="340" w:lineRule="exact"/>
        <w:jc w:val="both"/>
        <w:rPr>
          <w:rFonts w:eastAsiaTheme="minorHAnsi"/>
          <w:szCs w:val="21"/>
        </w:rPr>
      </w:pPr>
    </w:p>
    <w:p w14:paraId="4F99B234" w14:textId="38B72516" w:rsidR="00701694" w:rsidRPr="00701694" w:rsidRDefault="00701694" w:rsidP="00701694">
      <w:pPr>
        <w:spacing w:line="340" w:lineRule="exact"/>
        <w:rPr>
          <w:rFonts w:eastAsiaTheme="minorHAnsi"/>
          <w:szCs w:val="21"/>
        </w:rPr>
      </w:pPr>
      <w:r>
        <w:rPr>
          <w:rFonts w:eastAsiaTheme="minorHAnsi" w:hint="eastAsia"/>
          <w:szCs w:val="21"/>
        </w:rPr>
        <w:t xml:space="preserve">　</w:t>
      </w:r>
      <w:r w:rsidRPr="00701694">
        <w:rPr>
          <w:rFonts w:eastAsiaTheme="minorHAnsi" w:hint="eastAsia"/>
          <w:szCs w:val="21"/>
        </w:rPr>
        <w:t>本研究では、機械の高機能化を目的として、運動制御用計算機を設計した。実験を通じて、設計した制御器が高い運動制御性能を確保し、知能化のための計算リソースを活用して機能的な運動を実現可能であることを示した。</w:t>
      </w:r>
    </w:p>
    <w:p w14:paraId="7E4FC735" w14:textId="4B748D35" w:rsidR="00701694" w:rsidRDefault="00701694" w:rsidP="00762968">
      <w:pPr>
        <w:spacing w:line="340" w:lineRule="exact"/>
        <w:jc w:val="both"/>
        <w:rPr>
          <w:rFonts w:eastAsiaTheme="minorHAnsi"/>
          <w:szCs w:val="21"/>
        </w:rPr>
      </w:pPr>
    </w:p>
    <w:p w14:paraId="515A17A6" w14:textId="721EB379" w:rsidR="00701694" w:rsidRDefault="00701694" w:rsidP="00762968">
      <w:pPr>
        <w:spacing w:line="340" w:lineRule="exact"/>
        <w:jc w:val="both"/>
        <w:rPr>
          <w:rFonts w:ascii="ＭＳ Ｐゴシック" w:eastAsia="ＭＳ Ｐゴシック" w:hAnsi="ＭＳ Ｐゴシック"/>
          <w:sz w:val="20"/>
          <w:szCs w:val="20"/>
        </w:rPr>
      </w:pPr>
      <w:r>
        <w:rPr>
          <w:rFonts w:eastAsiaTheme="minorHAnsi" w:hint="eastAsia"/>
          <w:szCs w:val="21"/>
        </w:rPr>
        <w:t xml:space="preserve">　</w:t>
      </w:r>
      <w:r w:rsidRPr="00671C14">
        <w:rPr>
          <w:rFonts w:ascii="ＭＳ Ｐゴシック" w:eastAsia="ＭＳ Ｐゴシック" w:hAnsi="ＭＳ Ｐゴシック" w:hint="eastAsia"/>
          <w:sz w:val="20"/>
          <w:szCs w:val="20"/>
        </w:rPr>
        <w:t>謝辞</w:t>
      </w:r>
    </w:p>
    <w:p w14:paraId="7F454BF1" w14:textId="77777777" w:rsidR="000F4A66" w:rsidRPr="00671C14" w:rsidRDefault="000F4A66" w:rsidP="00762968">
      <w:pPr>
        <w:spacing w:line="340" w:lineRule="exact"/>
        <w:jc w:val="both"/>
        <w:rPr>
          <w:rFonts w:ascii="ＭＳ Ｐゴシック" w:eastAsia="ＭＳ Ｐゴシック" w:hAnsi="ＭＳ Ｐゴシック"/>
          <w:sz w:val="20"/>
          <w:szCs w:val="20"/>
        </w:rPr>
      </w:pPr>
    </w:p>
    <w:p w14:paraId="1ED80E7D" w14:textId="79034F8D" w:rsidR="00701694" w:rsidRDefault="00701694" w:rsidP="00701694">
      <w:pPr>
        <w:spacing w:line="340" w:lineRule="exact"/>
        <w:jc w:val="both"/>
        <w:rPr>
          <w:rFonts w:eastAsiaTheme="minorHAnsi"/>
          <w:szCs w:val="21"/>
        </w:rPr>
      </w:pPr>
      <w:r>
        <w:rPr>
          <w:rFonts w:ascii="ＭＳ ゴシック" w:eastAsia="ＭＳ ゴシック" w:hAnsi="ＭＳ ゴシック" w:hint="eastAsia"/>
          <w:szCs w:val="21"/>
        </w:rPr>
        <w:t xml:space="preserve">　</w:t>
      </w:r>
      <w:r w:rsidR="00EC56D1">
        <w:rPr>
          <w:rFonts w:eastAsiaTheme="minorHAnsi" w:hint="eastAsia"/>
          <w:szCs w:val="21"/>
        </w:rPr>
        <w:t>本研究を遂行するにあたり、△△</w:t>
      </w:r>
      <w:r w:rsidRPr="00701694">
        <w:rPr>
          <w:rFonts w:eastAsiaTheme="minorHAnsi" w:hint="eastAsia"/>
          <w:szCs w:val="21"/>
        </w:rPr>
        <w:t>から多大なご支援を頂きました。ここに記して謝意を示します。</w:t>
      </w:r>
    </w:p>
    <w:p w14:paraId="18BACBA4" w14:textId="5123187C" w:rsidR="00701694" w:rsidRDefault="00701694" w:rsidP="00701694">
      <w:pPr>
        <w:spacing w:line="340" w:lineRule="exact"/>
        <w:jc w:val="both"/>
        <w:rPr>
          <w:rFonts w:eastAsiaTheme="minorHAnsi"/>
          <w:szCs w:val="21"/>
        </w:rPr>
      </w:pPr>
    </w:p>
    <w:p w14:paraId="4A6F38F1" w14:textId="1D1F6376" w:rsidR="00701694" w:rsidRPr="00126F67" w:rsidRDefault="00701694" w:rsidP="00701694">
      <w:pPr>
        <w:spacing w:line="340" w:lineRule="exact"/>
        <w:jc w:val="both"/>
        <w:rPr>
          <w:rFonts w:ascii="ＭＳ Ｐゴシック" w:eastAsia="ＭＳ Ｐゴシック" w:hAnsi="ＭＳ Ｐゴシック"/>
          <w:sz w:val="18"/>
          <w:szCs w:val="18"/>
        </w:rPr>
      </w:pPr>
      <w:r>
        <w:rPr>
          <w:rFonts w:eastAsiaTheme="minorHAnsi" w:hint="eastAsia"/>
          <w:szCs w:val="21"/>
        </w:rPr>
        <w:t xml:space="preserve">　</w:t>
      </w:r>
      <w:r w:rsidRPr="00126F67">
        <w:rPr>
          <w:rFonts w:ascii="ＭＳ Ｐゴシック" w:eastAsia="ＭＳ Ｐゴシック" w:hAnsi="ＭＳ Ｐゴシック" w:hint="eastAsia"/>
          <w:sz w:val="18"/>
          <w:szCs w:val="18"/>
        </w:rPr>
        <w:t>参考文献</w:t>
      </w:r>
    </w:p>
    <w:p w14:paraId="19765BC2" w14:textId="6CAAD6E6" w:rsidR="00701694" w:rsidRDefault="00701694" w:rsidP="00701694">
      <w:pPr>
        <w:spacing w:line="340" w:lineRule="exact"/>
        <w:jc w:val="both"/>
        <w:rPr>
          <w:rFonts w:eastAsiaTheme="minorHAnsi"/>
          <w:szCs w:val="21"/>
        </w:rPr>
      </w:pPr>
    </w:p>
    <w:p w14:paraId="3F51F882" w14:textId="77777777" w:rsidR="00F55095" w:rsidRDefault="00701694" w:rsidP="00F55095">
      <w:pPr>
        <w:rPr>
          <w:rFonts w:ascii="Times New Roman" w:hAnsi="Times New Roman" w:cs="Times New Roman"/>
          <w:sz w:val="18"/>
          <w:szCs w:val="18"/>
        </w:rPr>
      </w:pPr>
      <w:r>
        <w:rPr>
          <w:rFonts w:eastAsiaTheme="minorHAnsi" w:hint="eastAsia"/>
          <w:szCs w:val="21"/>
        </w:rPr>
        <w:t xml:space="preserve">　</w:t>
      </w:r>
      <w:r w:rsidRPr="00701694">
        <w:rPr>
          <w:rFonts w:eastAsiaTheme="minorHAnsi" w:hint="eastAsia"/>
          <w:sz w:val="18"/>
          <w:szCs w:val="18"/>
        </w:rPr>
        <w:t xml:space="preserve">1)　</w:t>
      </w:r>
      <w:r w:rsidR="00F55095" w:rsidRPr="00F55095">
        <w:rPr>
          <w:rFonts w:ascii="Times New Roman" w:hAnsi="Times New Roman" w:cs="Times New Roman"/>
          <w:sz w:val="18"/>
          <w:szCs w:val="18"/>
        </w:rPr>
        <w:t xml:space="preserve"> Fujimoto, T. Murakami, and R. Oboe, “Advanced motion control for next-generation industrial</w:t>
      </w:r>
    </w:p>
    <w:p w14:paraId="7649124F" w14:textId="27BAAB7F" w:rsidR="00F55095" w:rsidRPr="00F55095" w:rsidRDefault="00F55095" w:rsidP="00F55095">
      <w:pPr>
        <w:ind w:firstLineChars="300" w:firstLine="607"/>
        <w:rPr>
          <w:rFonts w:ascii="Times New Roman" w:hAnsi="Times New Roman" w:cs="Times New Roman"/>
          <w:sz w:val="18"/>
          <w:szCs w:val="18"/>
        </w:rPr>
      </w:pPr>
      <w:r w:rsidRPr="00F55095">
        <w:rPr>
          <w:rFonts w:ascii="Times New Roman" w:hAnsi="Times New Roman" w:cs="Times New Roman"/>
          <w:sz w:val="18"/>
          <w:szCs w:val="18"/>
        </w:rPr>
        <w:t xml:space="preserve"> applications,” IEEE Transactions on Industrial Electronics, vol. 63, no. 3, pp. 1886–1888, 2016.</w:t>
      </w:r>
    </w:p>
    <w:p w14:paraId="558F883B" w14:textId="77777777" w:rsidR="00F55095" w:rsidRDefault="00701694" w:rsidP="00F55095">
      <w:pPr>
        <w:spacing w:line="360" w:lineRule="exact"/>
        <w:rPr>
          <w:rFonts w:ascii="Times New Roman" w:hAnsi="Times New Roman" w:cs="Times New Roman"/>
          <w:sz w:val="18"/>
          <w:szCs w:val="18"/>
        </w:rPr>
      </w:pPr>
      <w:r>
        <w:rPr>
          <w:rFonts w:eastAsiaTheme="minorHAnsi" w:hint="eastAsia"/>
          <w:szCs w:val="21"/>
        </w:rPr>
        <w:t xml:space="preserve">　</w:t>
      </w:r>
      <w:r w:rsidR="00F55095">
        <w:rPr>
          <w:rFonts w:eastAsiaTheme="minorHAnsi" w:hint="eastAsia"/>
          <w:szCs w:val="21"/>
        </w:rPr>
        <w:t>2</w:t>
      </w:r>
      <w:r w:rsidRPr="00701694">
        <w:rPr>
          <w:rFonts w:eastAsiaTheme="minorHAnsi" w:hint="eastAsia"/>
          <w:sz w:val="18"/>
          <w:szCs w:val="18"/>
        </w:rPr>
        <w:t xml:space="preserve">)　</w:t>
      </w:r>
      <w:r w:rsidR="00F55095" w:rsidRPr="00F55095">
        <w:rPr>
          <w:rFonts w:ascii="Times New Roman" w:hAnsi="Times New Roman" w:cs="Times New Roman"/>
          <w:sz w:val="18"/>
          <w:szCs w:val="18"/>
        </w:rPr>
        <w:t xml:space="preserve"> Hiroki </w:t>
      </w:r>
      <w:proofErr w:type="spellStart"/>
      <w:r w:rsidR="00F55095" w:rsidRPr="00F55095">
        <w:rPr>
          <w:rFonts w:ascii="Times New Roman" w:hAnsi="Times New Roman" w:cs="Times New Roman"/>
          <w:sz w:val="18"/>
          <w:szCs w:val="18"/>
        </w:rPr>
        <w:t>Kurumatani</w:t>
      </w:r>
      <w:proofErr w:type="spellEnd"/>
      <w:r w:rsidR="00F55095" w:rsidRPr="00F55095">
        <w:rPr>
          <w:rFonts w:ascii="Times New Roman" w:hAnsi="Times New Roman" w:cs="Times New Roman"/>
          <w:sz w:val="18"/>
          <w:szCs w:val="18"/>
        </w:rPr>
        <w:t xml:space="preserve"> and </w:t>
      </w:r>
      <w:proofErr w:type="spellStart"/>
      <w:r w:rsidR="00F55095" w:rsidRPr="00F55095">
        <w:rPr>
          <w:rFonts w:ascii="Times New Roman" w:hAnsi="Times New Roman" w:cs="Times New Roman"/>
          <w:sz w:val="18"/>
          <w:szCs w:val="18"/>
        </w:rPr>
        <w:t>Seiichiro</w:t>
      </w:r>
      <w:proofErr w:type="spellEnd"/>
      <w:r w:rsidR="00F55095" w:rsidRPr="00F55095">
        <w:rPr>
          <w:rFonts w:ascii="Times New Roman" w:hAnsi="Times New Roman" w:cs="Times New Roman"/>
          <w:sz w:val="18"/>
          <w:szCs w:val="18"/>
        </w:rPr>
        <w:t xml:space="preserve"> Katsura, “Robot Control with Wideband Acceleration Control</w:t>
      </w:r>
    </w:p>
    <w:p w14:paraId="17D42F3B" w14:textId="16171F0A" w:rsidR="00F55095" w:rsidRPr="00F55095" w:rsidRDefault="00F55095" w:rsidP="00671C14">
      <w:pPr>
        <w:spacing w:line="360" w:lineRule="exact"/>
        <w:ind w:leftChars="300" w:left="798" w:hangingChars="50" w:hanging="101"/>
        <w:rPr>
          <w:rFonts w:ascii="Times New Roman" w:hAnsi="Times New Roman" w:cs="Times New Roman"/>
          <w:sz w:val="18"/>
          <w:szCs w:val="18"/>
        </w:rPr>
      </w:pPr>
      <w:r w:rsidRPr="00F55095">
        <w:rPr>
          <w:rFonts w:ascii="Times New Roman" w:hAnsi="Times New Roman" w:cs="Times New Roman"/>
          <w:sz w:val="18"/>
          <w:szCs w:val="18"/>
        </w:rPr>
        <w:t xml:space="preserve"> Embedded on Programmable SoC,” The 45th Annual Conference of IEEE Industrial Electronics Society,</w:t>
      </w:r>
      <w:r w:rsidR="00671C14">
        <w:rPr>
          <w:rFonts w:ascii="Times New Roman" w:hAnsi="Times New Roman" w:cs="Times New Roman" w:hint="eastAsia"/>
          <w:sz w:val="18"/>
          <w:szCs w:val="18"/>
        </w:rPr>
        <w:t xml:space="preserve"> </w:t>
      </w:r>
      <w:r w:rsidRPr="00F55095">
        <w:rPr>
          <w:rFonts w:ascii="Times New Roman" w:hAnsi="Times New Roman" w:cs="Times New Roman"/>
          <w:sz w:val="18"/>
          <w:szCs w:val="18"/>
        </w:rPr>
        <w:t>IECON2019-LISBON, Lisbon, Portugal, pp. 5198–5203, October 2019.</w:t>
      </w:r>
    </w:p>
    <w:p w14:paraId="190523B9" w14:textId="77777777" w:rsidR="00F55095" w:rsidRDefault="00701694" w:rsidP="00701694">
      <w:pPr>
        <w:spacing w:line="340" w:lineRule="exact"/>
        <w:jc w:val="both"/>
        <w:rPr>
          <w:rFonts w:ascii="Times New Roman" w:hAnsi="Times New Roman" w:cs="Times New Roman"/>
          <w:sz w:val="18"/>
          <w:szCs w:val="18"/>
        </w:rPr>
      </w:pPr>
      <w:r>
        <w:rPr>
          <w:rFonts w:eastAsiaTheme="minorHAnsi" w:hint="eastAsia"/>
          <w:szCs w:val="21"/>
        </w:rPr>
        <w:t xml:space="preserve">　</w:t>
      </w:r>
      <w:r w:rsidR="00F55095">
        <w:rPr>
          <w:rFonts w:eastAsiaTheme="minorHAnsi" w:hint="eastAsia"/>
          <w:szCs w:val="21"/>
        </w:rPr>
        <w:t>3</w:t>
      </w:r>
      <w:r w:rsidRPr="00701694">
        <w:rPr>
          <w:rFonts w:eastAsiaTheme="minorHAnsi" w:hint="eastAsia"/>
          <w:sz w:val="18"/>
          <w:szCs w:val="18"/>
        </w:rPr>
        <w:t xml:space="preserve">)　</w:t>
      </w:r>
      <w:r w:rsidR="00F55095" w:rsidRPr="00F55095">
        <w:rPr>
          <w:rFonts w:ascii="Times New Roman" w:hAnsi="Times New Roman" w:cs="Times New Roman"/>
          <w:sz w:val="18"/>
          <w:szCs w:val="18"/>
        </w:rPr>
        <w:t xml:space="preserve"> </w:t>
      </w:r>
      <w:r w:rsidR="00F55095" w:rsidRPr="00786F33">
        <w:rPr>
          <w:rFonts w:ascii="Times New Roman" w:hAnsi="Times New Roman" w:cs="Times New Roman"/>
          <w:sz w:val="18"/>
          <w:szCs w:val="18"/>
        </w:rPr>
        <w:t>S. D. Eppinger and W. P. Seering, “Three dynamic problems in robot force control,” IEEE Transactions</w:t>
      </w:r>
    </w:p>
    <w:p w14:paraId="6667805A" w14:textId="7AC60044" w:rsidR="00701694" w:rsidRDefault="00F55095" w:rsidP="00F55095">
      <w:pPr>
        <w:spacing w:line="340" w:lineRule="exact"/>
        <w:ind w:firstLineChars="300" w:firstLine="607"/>
        <w:jc w:val="both"/>
        <w:rPr>
          <w:rFonts w:eastAsiaTheme="minorHAnsi"/>
          <w:szCs w:val="21"/>
        </w:rPr>
      </w:pPr>
      <w:r w:rsidRPr="00786F33">
        <w:rPr>
          <w:rFonts w:ascii="Times New Roman" w:hAnsi="Times New Roman" w:cs="Times New Roman"/>
          <w:sz w:val="18"/>
          <w:szCs w:val="18"/>
        </w:rPr>
        <w:t xml:space="preserve"> on Robotics and Automation, vol. 8, no. 6, pp. 751–758, December 1992.</w:t>
      </w:r>
    </w:p>
    <w:p w14:paraId="44E3C85C" w14:textId="77777777" w:rsidR="00EC56D1" w:rsidRDefault="00701694" w:rsidP="00701694">
      <w:pPr>
        <w:spacing w:line="340" w:lineRule="exact"/>
        <w:jc w:val="both"/>
        <w:rPr>
          <w:rFonts w:eastAsiaTheme="minorHAnsi"/>
          <w:szCs w:val="21"/>
        </w:rPr>
      </w:pPr>
      <w:r>
        <w:rPr>
          <w:rFonts w:eastAsiaTheme="minorHAnsi" w:hint="eastAsia"/>
          <w:szCs w:val="21"/>
        </w:rPr>
        <w:t xml:space="preserve">　</w:t>
      </w:r>
      <w:r w:rsidR="00F55095">
        <w:rPr>
          <w:rFonts w:eastAsiaTheme="minorHAnsi" w:hint="eastAsia"/>
          <w:szCs w:val="21"/>
        </w:rPr>
        <w:t>4</w:t>
      </w:r>
      <w:r w:rsidRPr="00701694">
        <w:rPr>
          <w:rFonts w:eastAsiaTheme="minorHAnsi" w:hint="eastAsia"/>
          <w:sz w:val="18"/>
          <w:szCs w:val="18"/>
        </w:rPr>
        <w:t xml:space="preserve">)　</w:t>
      </w:r>
      <w:r w:rsidR="00671C14">
        <w:rPr>
          <w:rFonts w:eastAsiaTheme="minorHAnsi"/>
          <w:szCs w:val="21"/>
        </w:rPr>
        <w:t xml:space="preserve"> </w:t>
      </w:r>
      <w:r w:rsidR="00EC56D1">
        <w:rPr>
          <w:rFonts w:eastAsiaTheme="minorHAnsi"/>
          <w:szCs w:val="21"/>
        </w:rPr>
        <w:t>文献の引用方法は、関係する学会誌に準じます。</w:t>
      </w:r>
    </w:p>
    <w:p w14:paraId="265DF859" w14:textId="718A45B7" w:rsidR="00671C14" w:rsidRDefault="00671C14" w:rsidP="00EC56D1">
      <w:pPr>
        <w:spacing w:line="340" w:lineRule="exact"/>
        <w:ind w:firstLineChars="300" w:firstLine="697"/>
        <w:jc w:val="both"/>
        <w:rPr>
          <w:rFonts w:eastAsiaTheme="minorHAnsi"/>
          <w:szCs w:val="21"/>
        </w:rPr>
      </w:pPr>
      <w:r>
        <w:rPr>
          <w:rFonts w:eastAsiaTheme="minorHAnsi" w:hint="eastAsia"/>
          <w:szCs w:val="21"/>
        </w:rPr>
        <w:t>・・・</w:t>
      </w:r>
    </w:p>
    <w:p w14:paraId="3238314A" w14:textId="77777777" w:rsidR="00715DCD" w:rsidRDefault="00715DCD" w:rsidP="00671C14">
      <w:pPr>
        <w:rPr>
          <w:rFonts w:eastAsiaTheme="minorHAnsi"/>
          <w:szCs w:val="21"/>
        </w:rPr>
        <w:sectPr w:rsidR="00715DCD" w:rsidSect="003138F9">
          <w:footerReference w:type="first" r:id="rId11"/>
          <w:type w:val="continuous"/>
          <w:pgSz w:w="11906" w:h="16838" w:code="9"/>
          <w:pgMar w:top="1418" w:right="1304" w:bottom="1418" w:left="1304" w:header="851" w:footer="992" w:gutter="0"/>
          <w:cols w:space="425"/>
          <w:titlePg/>
          <w:docGrid w:type="linesAndChars" w:linePitch="350" w:charSpace="4597"/>
        </w:sectPr>
      </w:pPr>
    </w:p>
    <w:p w14:paraId="7CDCEABD" w14:textId="77777777" w:rsidR="00FE4F1F" w:rsidRPr="006B6629" w:rsidRDefault="00FE4F1F" w:rsidP="00FE4F1F">
      <w:pPr>
        <w:spacing w:line="360" w:lineRule="exact"/>
        <w:ind w:right="0"/>
        <w:jc w:val="center"/>
        <w:rPr>
          <w:rStyle w:val="jlqj4b"/>
          <w:rFonts w:ascii="ＭＳ Ｐゴシック" w:eastAsia="ＭＳ Ｐゴシック" w:hAnsi="ＭＳ Ｐゴシック" w:cs="Helvetica"/>
          <w:color w:val="000000"/>
          <w:sz w:val="36"/>
          <w:szCs w:val="36"/>
          <w:lang w:val="en"/>
        </w:rPr>
      </w:pPr>
      <w:r w:rsidRPr="006B6629">
        <w:rPr>
          <w:rStyle w:val="jlqj4b"/>
          <w:rFonts w:ascii="ＭＳ Ｐゴシック" w:eastAsia="ＭＳ Ｐゴシック" w:hAnsi="ＭＳ Ｐゴシック" w:cs="Helvetica"/>
          <w:color w:val="000000"/>
          <w:sz w:val="36"/>
          <w:szCs w:val="36"/>
          <w:lang w:val="en"/>
        </w:rPr>
        <w:lastRenderedPageBreak/>
        <w:t>Computer Control for High Functionality</w:t>
      </w:r>
    </w:p>
    <w:p w14:paraId="42264BF2" w14:textId="77777777" w:rsidR="00FE4F1F" w:rsidRPr="006B6629" w:rsidRDefault="00FE4F1F" w:rsidP="00FE4F1F">
      <w:pPr>
        <w:spacing w:line="360" w:lineRule="exact"/>
        <w:ind w:right="0"/>
        <w:jc w:val="center"/>
        <w:rPr>
          <w:rStyle w:val="jlqj4b"/>
          <w:rFonts w:ascii="ＭＳ Ｐゴシック" w:eastAsia="ＭＳ Ｐゴシック" w:hAnsi="ＭＳ Ｐゴシック" w:cs="Helvetica"/>
          <w:color w:val="000000"/>
          <w:sz w:val="36"/>
          <w:szCs w:val="36"/>
          <w:lang w:val="en"/>
        </w:rPr>
      </w:pPr>
      <w:r w:rsidRPr="006B6629">
        <w:rPr>
          <w:rStyle w:val="jlqj4b"/>
          <w:rFonts w:ascii="ＭＳ Ｐゴシック" w:eastAsia="ＭＳ Ｐゴシック" w:hAnsi="ＭＳ Ｐゴシック" w:cs="Helvetica"/>
          <w:color w:val="000000"/>
          <w:sz w:val="36"/>
          <w:szCs w:val="36"/>
          <w:lang w:val="en"/>
        </w:rPr>
        <w:t>of Industrial Machinery</w:t>
      </w:r>
    </w:p>
    <w:p w14:paraId="523C6359" w14:textId="77777777" w:rsidR="00FE4F1F" w:rsidRPr="006B6629" w:rsidRDefault="00FE4F1F" w:rsidP="00FE4F1F">
      <w:pPr>
        <w:spacing w:line="360" w:lineRule="exact"/>
        <w:ind w:right="0" w:firstLineChars="1600" w:firstLine="3559"/>
        <w:rPr>
          <w:rStyle w:val="jlqj4b"/>
          <w:rFonts w:ascii="ＭＳ Ｐゴシック" w:eastAsia="ＭＳ Ｐゴシック" w:hAnsi="ＭＳ Ｐゴシック" w:cs="Helvetica"/>
          <w:color w:val="000000"/>
          <w:sz w:val="20"/>
          <w:szCs w:val="20"/>
          <w:lang w:val="en"/>
        </w:rPr>
      </w:pPr>
      <w:r w:rsidRPr="006B6629">
        <w:rPr>
          <w:rStyle w:val="jlqj4b"/>
          <w:rFonts w:ascii="ＭＳ Ｐゴシック" w:eastAsia="ＭＳ Ｐゴシック" w:hAnsi="ＭＳ Ｐゴシック" w:cs="Helvetica"/>
          <w:color w:val="000000"/>
          <w:sz w:val="20"/>
          <w:szCs w:val="20"/>
          <w:lang w:val="en"/>
        </w:rPr>
        <w:t xml:space="preserve"> ○○ University </w:t>
      </w:r>
      <w:r w:rsidRPr="006B6629">
        <w:rPr>
          <w:rStyle w:val="jlqj4b"/>
          <w:rFonts w:ascii="ＭＳ Ｐゴシック" w:eastAsia="ＭＳ Ｐゴシック" w:hAnsi="ＭＳ Ｐゴシック" w:cs="ＭＳ 明朝"/>
          <w:color w:val="000000"/>
          <w:sz w:val="20"/>
          <w:szCs w:val="20"/>
          <w:lang w:val="en"/>
        </w:rPr>
        <w:t>△△</w:t>
      </w:r>
      <w:r w:rsidRPr="006B6629">
        <w:rPr>
          <w:rStyle w:val="jlqj4b"/>
          <w:rFonts w:ascii="ＭＳ Ｐゴシック" w:eastAsia="ＭＳ Ｐゴシック" w:hAnsi="ＭＳ Ｐゴシック" w:cs="Helvetica"/>
          <w:color w:val="000000"/>
          <w:sz w:val="20"/>
          <w:szCs w:val="20"/>
          <w:lang w:val="en"/>
        </w:rPr>
        <w:t xml:space="preserve"> Graduate School □□ Engineering </w:t>
      </w:r>
    </w:p>
    <w:p w14:paraId="71BC1E67" w14:textId="77777777" w:rsidR="00FE4F1F" w:rsidRPr="006B6629" w:rsidRDefault="00FE4F1F" w:rsidP="00FE4F1F">
      <w:pPr>
        <w:spacing w:line="360" w:lineRule="exact"/>
        <w:ind w:right="0"/>
        <w:rPr>
          <w:rStyle w:val="jlqj4b"/>
          <w:rFonts w:ascii="ＭＳ Ｐゴシック" w:eastAsia="ＭＳ Ｐゴシック" w:hAnsi="ＭＳ Ｐゴシック" w:cs="Helvetica"/>
          <w:color w:val="000000"/>
          <w:sz w:val="28"/>
          <w:szCs w:val="28"/>
          <w:lang w:val="en"/>
        </w:rPr>
      </w:pPr>
      <w:r w:rsidRPr="006B6629">
        <w:rPr>
          <w:rStyle w:val="jlqj4b"/>
          <w:rFonts w:ascii="Helvetica" w:hAnsi="Helvetica" w:cs="Helvetica"/>
          <w:color w:val="000000"/>
          <w:sz w:val="27"/>
          <w:szCs w:val="27"/>
          <w:lang w:val="en"/>
        </w:rPr>
        <w:t xml:space="preserve">                                                 </w:t>
      </w:r>
      <w:r w:rsidRPr="006B6629">
        <w:rPr>
          <w:rStyle w:val="jlqj4b"/>
          <w:rFonts w:ascii="ＭＳ Ｐゴシック" w:eastAsia="ＭＳ Ｐゴシック" w:hAnsi="ＭＳ Ｐゴシック" w:cs="Helvetica"/>
          <w:color w:val="000000"/>
          <w:sz w:val="28"/>
          <w:szCs w:val="28"/>
          <w:lang w:val="en"/>
        </w:rPr>
        <w:t>Taro</w:t>
      </w:r>
      <w:r>
        <w:rPr>
          <w:rStyle w:val="jlqj4b"/>
          <w:rFonts w:ascii="ＭＳ Ｐゴシック" w:eastAsia="ＭＳ Ｐゴシック" w:hAnsi="ＭＳ Ｐゴシック" w:cs="Helvetica"/>
          <w:color w:val="000000"/>
          <w:sz w:val="28"/>
          <w:szCs w:val="28"/>
          <w:lang w:val="en"/>
        </w:rPr>
        <w:t xml:space="preserve">　</w:t>
      </w:r>
      <w:r w:rsidRPr="006B6629">
        <w:rPr>
          <w:rStyle w:val="jlqj4b"/>
          <w:rFonts w:ascii="ＭＳ Ｐゴシック" w:eastAsia="ＭＳ Ｐゴシック" w:hAnsi="ＭＳ Ｐゴシック" w:cs="Helvetica"/>
          <w:color w:val="000000"/>
          <w:sz w:val="28"/>
          <w:szCs w:val="28"/>
          <w:lang w:val="en"/>
        </w:rPr>
        <w:t xml:space="preserve">Yamada* </w:t>
      </w:r>
    </w:p>
    <w:p w14:paraId="58E743C9" w14:textId="77777777" w:rsidR="00FE4F1F" w:rsidRDefault="00FE4F1F" w:rsidP="00FE4F1F">
      <w:pPr>
        <w:spacing w:line="360" w:lineRule="exact"/>
        <w:ind w:right="0"/>
        <w:rPr>
          <w:rStyle w:val="jlqj4b"/>
          <w:rFonts w:ascii="Helvetica" w:hAnsi="Helvetica" w:cs="Helvetica"/>
          <w:color w:val="000000"/>
          <w:sz w:val="27"/>
          <w:szCs w:val="27"/>
          <w:shd w:val="clear" w:color="auto" w:fill="F5F5F5"/>
          <w:lang w:val="en"/>
        </w:rPr>
      </w:pPr>
    </w:p>
    <w:p w14:paraId="3B20654A" w14:textId="77777777" w:rsidR="00FE4F1F" w:rsidRPr="006B6629" w:rsidRDefault="00FE4F1F" w:rsidP="00FE4F1F">
      <w:pPr>
        <w:spacing w:line="360" w:lineRule="exact"/>
        <w:ind w:right="0"/>
        <w:rPr>
          <w:rStyle w:val="jlqj4b"/>
          <w:rFonts w:ascii="Helvetica" w:hAnsi="Helvetica" w:cs="Helvetica"/>
          <w:color w:val="000000"/>
          <w:sz w:val="27"/>
          <w:szCs w:val="27"/>
          <w:lang w:val="en"/>
        </w:rPr>
      </w:pPr>
    </w:p>
    <w:p w14:paraId="64DA979B" w14:textId="77777777" w:rsidR="00FE4F1F" w:rsidRPr="006B6629" w:rsidRDefault="00FE4F1F" w:rsidP="00FE4F1F">
      <w:pPr>
        <w:pStyle w:val="a3"/>
        <w:numPr>
          <w:ilvl w:val="0"/>
          <w:numId w:val="1"/>
        </w:numPr>
        <w:spacing w:line="360" w:lineRule="exact"/>
        <w:ind w:leftChars="0"/>
        <w:rPr>
          <w:rStyle w:val="jlqj4b"/>
          <w:rFonts w:ascii="ＭＳ Ｐゴシック" w:eastAsia="ＭＳ Ｐゴシック" w:hAnsi="ＭＳ Ｐゴシック" w:cs="Times New Roman"/>
          <w:color w:val="000000"/>
          <w:sz w:val="22"/>
          <w:lang w:val="en"/>
        </w:rPr>
      </w:pPr>
      <w:r w:rsidRPr="006B6629">
        <w:rPr>
          <w:rStyle w:val="jlqj4b"/>
          <w:rFonts w:ascii="ＭＳ Ｐゴシック" w:eastAsia="ＭＳ Ｐゴシック" w:hAnsi="ＭＳ Ｐゴシック" w:cs="Times New Roman"/>
          <w:color w:val="000000"/>
          <w:sz w:val="22"/>
          <w:lang w:val="en"/>
        </w:rPr>
        <w:t xml:space="preserve">Introduction </w:t>
      </w:r>
    </w:p>
    <w:p w14:paraId="30F6F957" w14:textId="77777777" w:rsidR="00FE4F1F" w:rsidRPr="006B6629" w:rsidRDefault="00FE4F1F" w:rsidP="00FE4F1F">
      <w:pPr>
        <w:spacing w:line="360" w:lineRule="exact"/>
        <w:rPr>
          <w:rStyle w:val="jlqj4b"/>
          <w:rFonts w:ascii="Times New Roman" w:hAnsi="Times New Roman" w:cs="Times New Roman"/>
          <w:color w:val="000000"/>
          <w:sz w:val="20"/>
          <w:szCs w:val="20"/>
          <w:lang w:val="en"/>
        </w:rPr>
      </w:pPr>
    </w:p>
    <w:p w14:paraId="0DC844E4"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In recent years, labor shortages have become a problem due to the declining birthrate and aging population, and the labor force is supplemented using industrial machinery. .. .. .. Therefore, in order to deal with this problem, it is essential to increase the speed and functionality of industrial machines </w:t>
      </w:r>
      <w:r w:rsidRPr="00E65BF9">
        <w:rPr>
          <w:rStyle w:val="jlqj4b"/>
          <w:rFonts w:ascii="Times New Roman" w:hAnsi="Times New Roman" w:cs="Times New Roman"/>
          <w:color w:val="000000"/>
          <w:sz w:val="20"/>
          <w:szCs w:val="20"/>
          <w:vertAlign w:val="superscript"/>
          <w:lang w:val="en"/>
        </w:rPr>
        <w:t>1)</w:t>
      </w:r>
      <w:r w:rsidRPr="006B6629">
        <w:rPr>
          <w:rStyle w:val="jlqj4b"/>
          <w:rFonts w:ascii="Times New Roman" w:hAnsi="Times New Roman" w:cs="Times New Roman"/>
          <w:color w:val="000000"/>
          <w:sz w:val="20"/>
          <w:szCs w:val="20"/>
          <w:lang w:val="en"/>
        </w:rPr>
        <w:t xml:space="preserve">. In this research, we designed a computer for motion control for the purpose of improving the functionality of industrial machines. </w:t>
      </w:r>
    </w:p>
    <w:p w14:paraId="5707A0D7" w14:textId="77777777" w:rsidR="00FE4F1F" w:rsidRPr="006B6629" w:rsidRDefault="00FE4F1F" w:rsidP="00FE4F1F">
      <w:pPr>
        <w:spacing w:line="360" w:lineRule="exact"/>
        <w:rPr>
          <w:rStyle w:val="jlqj4b"/>
          <w:rFonts w:ascii="ＭＳ Ｐゴシック" w:eastAsia="ＭＳ Ｐゴシック" w:hAnsi="ＭＳ Ｐゴシック" w:cs="Times New Roman"/>
          <w:color w:val="000000"/>
          <w:sz w:val="22"/>
          <w:lang w:val="en"/>
        </w:rPr>
      </w:pPr>
    </w:p>
    <w:p w14:paraId="5AB232EB" w14:textId="77777777" w:rsidR="00FE4F1F" w:rsidRPr="009417A5" w:rsidRDefault="00FE4F1F" w:rsidP="00FE4F1F">
      <w:pPr>
        <w:spacing w:line="360" w:lineRule="exact"/>
        <w:rPr>
          <w:rStyle w:val="jlqj4b"/>
          <w:rFonts w:ascii="Times New Roman" w:hAnsi="Times New Roman" w:cs="Times New Roman"/>
          <w:color w:val="000000"/>
          <w:sz w:val="20"/>
          <w:szCs w:val="20"/>
          <w:lang w:val="en"/>
        </w:rPr>
      </w:pPr>
      <w:r w:rsidRPr="009417A5">
        <w:rPr>
          <w:rStyle w:val="jlqj4b"/>
          <w:rFonts w:ascii="ＭＳ Ｐゴシック" w:eastAsia="ＭＳ Ｐゴシック" w:hAnsi="ＭＳ Ｐゴシック" w:cs="Times New Roman"/>
          <w:color w:val="000000"/>
          <w:sz w:val="22"/>
          <w:lang w:val="en"/>
        </w:rPr>
        <w:t xml:space="preserve">2. </w:t>
      </w:r>
      <w:r>
        <w:rPr>
          <w:rStyle w:val="jlqj4b"/>
          <w:rFonts w:ascii="ＭＳ Ｐゴシック" w:eastAsia="ＭＳ Ｐゴシック" w:hAnsi="ＭＳ Ｐゴシック" w:cs="Times New Roman"/>
          <w:color w:val="000000"/>
          <w:sz w:val="22"/>
          <w:lang w:val="en"/>
        </w:rPr>
        <w:t xml:space="preserve"> </w:t>
      </w:r>
      <w:r w:rsidRPr="009417A5">
        <w:rPr>
          <w:rStyle w:val="jlqj4b"/>
          <w:rFonts w:ascii="ＭＳ Ｐゴシック" w:eastAsia="ＭＳ Ｐゴシック" w:hAnsi="ＭＳ Ｐゴシック" w:cs="Times New Roman"/>
          <w:color w:val="000000"/>
          <w:sz w:val="22"/>
          <w:lang w:val="en"/>
        </w:rPr>
        <w:t>High functionality and issues of industrial machinery</w:t>
      </w:r>
      <w:r w:rsidRPr="009417A5">
        <w:rPr>
          <w:rStyle w:val="jlqj4b"/>
          <w:rFonts w:ascii="Times New Roman" w:hAnsi="Times New Roman" w:cs="Times New Roman"/>
          <w:color w:val="000000"/>
          <w:sz w:val="20"/>
          <w:szCs w:val="20"/>
          <w:lang w:val="en"/>
        </w:rPr>
        <w:t xml:space="preserve"> </w:t>
      </w:r>
    </w:p>
    <w:p w14:paraId="015840E9" w14:textId="77777777" w:rsidR="00FE4F1F" w:rsidRPr="006B6629" w:rsidRDefault="00FE4F1F" w:rsidP="00FE4F1F">
      <w:pPr>
        <w:pStyle w:val="a3"/>
        <w:spacing w:line="360" w:lineRule="exact"/>
        <w:ind w:leftChars="0" w:left="360"/>
        <w:rPr>
          <w:rStyle w:val="jlqj4b"/>
          <w:rFonts w:ascii="Times New Roman" w:hAnsi="Times New Roman" w:cs="Times New Roman"/>
          <w:color w:val="000000"/>
          <w:sz w:val="20"/>
          <w:szCs w:val="20"/>
          <w:lang w:val="en"/>
        </w:rPr>
      </w:pPr>
    </w:p>
    <w:p w14:paraId="31BECE76" w14:textId="77777777" w:rsidR="00FE4F1F" w:rsidRPr="006B6629" w:rsidRDefault="00FE4F1F" w:rsidP="00FE4F1F">
      <w:pPr>
        <w:pStyle w:val="a3"/>
        <w:spacing w:line="360" w:lineRule="exact"/>
        <w:ind w:leftChars="0" w:left="360" w:firstLineChars="100" w:firstLine="222"/>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Here, we will first introduce the issues for improving the functionality of industrial machinery.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Therefore, in order to realize high functionality of industrial machines, it is necessary to solve the problems inherent in computers. </w:t>
      </w:r>
    </w:p>
    <w:p w14:paraId="000357F8" w14:textId="77777777" w:rsidR="00FE4F1F" w:rsidRPr="006B6629" w:rsidRDefault="00FE4F1F" w:rsidP="00FE4F1F">
      <w:pPr>
        <w:spacing w:line="360" w:lineRule="exact"/>
        <w:rPr>
          <w:rStyle w:val="jlqj4b"/>
          <w:rFonts w:ascii="Times New Roman" w:hAnsi="Times New Roman" w:cs="Times New Roman"/>
          <w:color w:val="000000"/>
          <w:sz w:val="20"/>
          <w:szCs w:val="20"/>
          <w:lang w:val="en"/>
        </w:rPr>
      </w:pPr>
    </w:p>
    <w:p w14:paraId="1B526E92" w14:textId="77777777" w:rsidR="00FE4F1F" w:rsidRPr="009417A5" w:rsidRDefault="00FE4F1F" w:rsidP="00FE4F1F">
      <w:pPr>
        <w:pStyle w:val="a3"/>
        <w:numPr>
          <w:ilvl w:val="0"/>
          <w:numId w:val="2"/>
        </w:numPr>
        <w:spacing w:line="360" w:lineRule="exact"/>
        <w:ind w:leftChars="0"/>
        <w:rPr>
          <w:rStyle w:val="jlqj4b"/>
          <w:rFonts w:ascii="ＭＳ Ｐゴシック" w:eastAsia="ＭＳ Ｐゴシック" w:hAnsi="ＭＳ Ｐゴシック" w:cs="Times New Roman"/>
          <w:color w:val="000000"/>
          <w:sz w:val="22"/>
          <w:lang w:val="en"/>
        </w:rPr>
      </w:pPr>
      <w:r w:rsidRPr="009417A5">
        <w:rPr>
          <w:rStyle w:val="jlqj4b"/>
          <w:rFonts w:ascii="ＭＳ Ｐゴシック" w:eastAsia="ＭＳ Ｐゴシック" w:hAnsi="ＭＳ Ｐゴシック" w:cs="Times New Roman"/>
          <w:color w:val="000000"/>
          <w:sz w:val="22"/>
          <w:lang w:val="en"/>
        </w:rPr>
        <w:t xml:space="preserve">Motion control computer design </w:t>
      </w:r>
    </w:p>
    <w:p w14:paraId="44688BFA" w14:textId="77777777" w:rsidR="00FE4F1F" w:rsidRPr="006B6629" w:rsidRDefault="00FE4F1F" w:rsidP="00FE4F1F">
      <w:pPr>
        <w:spacing w:line="360" w:lineRule="exact"/>
        <w:rPr>
          <w:rStyle w:val="jlqj4b"/>
          <w:rFonts w:ascii="Times New Roman" w:hAnsi="Times New Roman" w:cs="Times New Roman"/>
          <w:color w:val="000000"/>
          <w:sz w:val="20"/>
          <w:szCs w:val="20"/>
          <w:lang w:val="en"/>
        </w:rPr>
      </w:pPr>
    </w:p>
    <w:p w14:paraId="79CED6ED"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In this research, we designed a control computer.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p>
    <w:p w14:paraId="0F182B86"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r>
        <w:rPr>
          <w:rStyle w:val="jlqj4b"/>
          <w:rFonts w:ascii="Times New Roman" w:hAnsi="Times New Roman" w:cs="Times New Roman"/>
          <w:color w:val="000000"/>
          <w:sz w:val="20"/>
          <w:szCs w:val="20"/>
          <w:lang w:val="en"/>
        </w:rPr>
        <w:t>The controller w</w:t>
      </w:r>
      <w:r w:rsidRPr="006B6629">
        <w:rPr>
          <w:rStyle w:val="jlqj4b"/>
          <w:rFonts w:ascii="Times New Roman" w:hAnsi="Times New Roman" w:cs="Times New Roman"/>
          <w:color w:val="000000"/>
          <w:sz w:val="20"/>
          <w:szCs w:val="20"/>
          <w:lang w:val="en"/>
        </w:rPr>
        <w:t xml:space="preserve">as configured as shown in Fig. 1. </w:t>
      </w:r>
    </w:p>
    <w:p w14:paraId="2D4A7D09"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p>
    <w:p w14:paraId="1DAB9571"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p>
    <w:p w14:paraId="5A90DB5A" w14:textId="77777777" w:rsidR="00FE4F1F" w:rsidRPr="006B6629" w:rsidRDefault="00FE4F1F" w:rsidP="00FE4F1F">
      <w:pPr>
        <w:spacing w:line="340" w:lineRule="exact"/>
        <w:rPr>
          <w:rFonts w:ascii="Times New Roman" w:eastAsiaTheme="minorHAnsi" w:hAnsi="Times New Roman" w:cs="Times New Roman"/>
          <w:sz w:val="20"/>
          <w:szCs w:val="20"/>
        </w:rPr>
      </w:pPr>
      <w:r w:rsidRPr="006B6629">
        <w:rPr>
          <w:rFonts w:ascii="Times New Roman" w:hAnsi="Times New Roman" w:cs="Times New Roman"/>
          <w:noProof/>
          <w:sz w:val="20"/>
          <w:szCs w:val="20"/>
        </w:rPr>
        <w:drawing>
          <wp:anchor distT="0" distB="0" distL="114300" distR="114300" simplePos="0" relativeHeight="251660288" behindDoc="0" locked="0" layoutInCell="1" allowOverlap="1" wp14:anchorId="680836B7" wp14:editId="463D9C77">
            <wp:simplePos x="0" y="0"/>
            <wp:positionH relativeFrom="column">
              <wp:posOffset>708381</wp:posOffset>
            </wp:positionH>
            <wp:positionV relativeFrom="paragraph">
              <wp:posOffset>251790</wp:posOffset>
            </wp:positionV>
            <wp:extent cx="4375150" cy="1281206"/>
            <wp:effectExtent l="0" t="0" r="6350" b="0"/>
            <wp:wrapTopAndBottom/>
            <wp:docPr id="1" name="図 1"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AI によって生成されたコンテンツは間違っている可能性があります。"/>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5150" cy="1281206"/>
                    </a:xfrm>
                    <a:prstGeom prst="rect">
                      <a:avLst/>
                    </a:prstGeom>
                    <a:noFill/>
                    <a:ln>
                      <a:noFill/>
                    </a:ln>
                  </pic:spPr>
                </pic:pic>
              </a:graphicData>
            </a:graphic>
          </wp:anchor>
        </w:drawing>
      </w:r>
    </w:p>
    <w:p w14:paraId="023BFA98"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p>
    <w:p w14:paraId="5209461A"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Figure 1. Structure of SoC FPGA paste control system </w:t>
      </w:r>
    </w:p>
    <w:p w14:paraId="48D325B8" w14:textId="77777777" w:rsidR="00FE4F1F" w:rsidRPr="006B6629" w:rsidRDefault="00FE4F1F" w:rsidP="00FE4F1F">
      <w:pPr>
        <w:spacing w:line="360" w:lineRule="exact"/>
        <w:rPr>
          <w:rStyle w:val="jlqj4b"/>
          <w:rFonts w:ascii="Times New Roman" w:hAnsi="Times New Roman" w:cs="Times New Roman"/>
          <w:color w:val="000000"/>
          <w:sz w:val="20"/>
          <w:szCs w:val="20"/>
          <w:lang w:val="en"/>
        </w:rPr>
      </w:pPr>
    </w:p>
    <w:p w14:paraId="675ADF41" w14:textId="77777777" w:rsidR="00FE4F1F" w:rsidRPr="006B6629" w:rsidRDefault="00FE4F1F" w:rsidP="00FE4F1F">
      <w:pPr>
        <w:spacing w:line="360" w:lineRule="exact"/>
        <w:rPr>
          <w:rStyle w:val="jlqj4b"/>
          <w:rFonts w:ascii="Times New Roman" w:hAnsi="Times New Roman" w:cs="Times New Roman"/>
          <w:color w:val="000000"/>
          <w:sz w:val="20"/>
          <w:szCs w:val="20"/>
          <w:lang w:val="en"/>
        </w:rPr>
      </w:pPr>
    </w:p>
    <w:p w14:paraId="2433B188" w14:textId="77777777" w:rsidR="00FE4F1F" w:rsidRPr="006B6629" w:rsidRDefault="00FE4F1F" w:rsidP="00FE4F1F">
      <w:pPr>
        <w:spacing w:line="360" w:lineRule="exact"/>
        <w:rPr>
          <w:rStyle w:val="jlqj4b"/>
          <w:rFonts w:ascii="Times New Roman" w:hAnsi="Times New Roman" w:cs="Times New Roman"/>
          <w:color w:val="000000"/>
          <w:sz w:val="20"/>
          <w:szCs w:val="20"/>
          <w:lang w:val="en"/>
        </w:rPr>
      </w:pPr>
    </w:p>
    <w:p w14:paraId="6E2E7DFA" w14:textId="77777777" w:rsidR="00FE4F1F" w:rsidRPr="006B6629" w:rsidRDefault="00FE4F1F" w:rsidP="00FE4F1F">
      <w:pPr>
        <w:spacing w:line="360" w:lineRule="exact"/>
        <w:rPr>
          <w:rStyle w:val="jlqj4b"/>
          <w:rFonts w:ascii="ＭＳ Ｐゴシック" w:eastAsia="ＭＳ Ｐゴシック" w:hAnsi="ＭＳ Ｐゴシック" w:cs="Times New Roman"/>
          <w:color w:val="000000"/>
          <w:sz w:val="22"/>
          <w:lang w:val="en"/>
        </w:rPr>
      </w:pPr>
      <w:r w:rsidRPr="006B6629">
        <w:rPr>
          <w:rStyle w:val="jlqj4b"/>
          <w:rFonts w:ascii="ＭＳ Ｐゴシック" w:eastAsia="ＭＳ Ｐゴシック" w:hAnsi="ＭＳ Ｐゴシック" w:cs="Times New Roman"/>
          <w:color w:val="000000"/>
          <w:sz w:val="22"/>
          <w:lang w:val="en"/>
        </w:rPr>
        <w:lastRenderedPageBreak/>
        <w:t xml:space="preserve">9. Summary </w:t>
      </w:r>
    </w:p>
    <w:p w14:paraId="08A3DC48" w14:textId="77777777" w:rsidR="00FE4F1F" w:rsidRPr="006B6629" w:rsidRDefault="00FE4F1F" w:rsidP="00FE4F1F">
      <w:pPr>
        <w:spacing w:line="360" w:lineRule="exact"/>
        <w:rPr>
          <w:rStyle w:val="jlqj4b"/>
          <w:rFonts w:ascii="Times New Roman" w:hAnsi="Times New Roman" w:cs="Times New Roman"/>
          <w:color w:val="000000"/>
          <w:sz w:val="20"/>
          <w:szCs w:val="20"/>
          <w:lang w:val="en"/>
        </w:rPr>
      </w:pPr>
    </w:p>
    <w:p w14:paraId="11465E65"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In this research, we designed a computer for motion control for the purpose of improving the functionality of the machine. Through experiments, it was shown that the designed controller ensures high motion control performance and can realize functional motion by utilizing computational resources for intelligence. </w:t>
      </w:r>
    </w:p>
    <w:p w14:paraId="53A010EC" w14:textId="77777777" w:rsidR="00FE4F1F" w:rsidRPr="006B6629" w:rsidRDefault="00FE4F1F" w:rsidP="00FE4F1F">
      <w:pPr>
        <w:spacing w:line="360" w:lineRule="exact"/>
        <w:rPr>
          <w:rStyle w:val="jlqj4b"/>
          <w:rFonts w:ascii="Times New Roman" w:hAnsi="Times New Roman" w:cs="Times New Roman"/>
          <w:color w:val="000000"/>
          <w:sz w:val="20"/>
          <w:szCs w:val="20"/>
          <w:lang w:val="en"/>
        </w:rPr>
      </w:pPr>
    </w:p>
    <w:p w14:paraId="3EB60B78" w14:textId="77777777" w:rsidR="00FE4F1F" w:rsidRPr="006B6629" w:rsidRDefault="00FE4F1F" w:rsidP="00FE4F1F">
      <w:pPr>
        <w:spacing w:line="360" w:lineRule="exact"/>
        <w:rPr>
          <w:rStyle w:val="jlqj4b"/>
          <w:rFonts w:ascii="Helvetica" w:hAnsi="Helvetica" w:cs="Helvetica"/>
          <w:color w:val="000000"/>
          <w:sz w:val="27"/>
          <w:szCs w:val="27"/>
          <w:lang w:val="en"/>
        </w:rPr>
      </w:pPr>
    </w:p>
    <w:p w14:paraId="68E2DD59" w14:textId="77777777" w:rsidR="00FE4F1F" w:rsidRDefault="00FE4F1F" w:rsidP="00FE4F1F">
      <w:pPr>
        <w:spacing w:line="360" w:lineRule="exact"/>
        <w:rPr>
          <w:rStyle w:val="jlqj4b"/>
          <w:rFonts w:ascii="ＭＳ Ｐゴシック" w:eastAsia="ＭＳ Ｐゴシック" w:hAnsi="ＭＳ Ｐゴシック" w:cs="Helvetica"/>
          <w:color w:val="000000"/>
          <w:sz w:val="22"/>
          <w:lang w:val="en"/>
        </w:rPr>
      </w:pPr>
      <w:r w:rsidRPr="006B6629">
        <w:rPr>
          <w:rStyle w:val="jlqj4b"/>
          <w:rFonts w:ascii="ＭＳ Ｐゴシック" w:eastAsia="ＭＳ Ｐゴシック" w:hAnsi="ＭＳ Ｐゴシック" w:cs="Helvetica"/>
          <w:color w:val="000000"/>
          <w:sz w:val="22"/>
          <w:lang w:val="en"/>
        </w:rPr>
        <w:t xml:space="preserve">Acknowledgments </w:t>
      </w:r>
    </w:p>
    <w:p w14:paraId="6252889B" w14:textId="77777777" w:rsidR="00FE4F1F" w:rsidRPr="006B6629" w:rsidRDefault="00FE4F1F" w:rsidP="00FE4F1F">
      <w:pPr>
        <w:spacing w:line="360" w:lineRule="exact"/>
        <w:rPr>
          <w:rStyle w:val="jlqj4b"/>
          <w:rFonts w:ascii="ＭＳ Ｐゴシック" w:eastAsia="ＭＳ Ｐゴシック" w:hAnsi="ＭＳ Ｐゴシック" w:cs="Helvetica"/>
          <w:color w:val="000000"/>
          <w:sz w:val="22"/>
          <w:lang w:val="en"/>
        </w:rPr>
      </w:pPr>
    </w:p>
    <w:p w14:paraId="134F8405" w14:textId="77777777" w:rsidR="00FE4F1F" w:rsidRPr="006B6629" w:rsidRDefault="00FE4F1F" w:rsidP="00FE4F1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We received a great deal of support from </w:t>
      </w:r>
      <w:r w:rsidRPr="006B6629">
        <w:rPr>
          <w:rStyle w:val="jlqj4b"/>
          <w:rFonts w:ascii="Cambria Math" w:hAnsi="Cambria Math" w:cs="Cambria Math"/>
          <w:color w:val="000000"/>
          <w:sz w:val="20"/>
          <w:szCs w:val="20"/>
          <w:lang w:val="en"/>
        </w:rPr>
        <w:t>△△</w:t>
      </w:r>
      <w:r w:rsidRPr="006B6629">
        <w:rPr>
          <w:rStyle w:val="jlqj4b"/>
          <w:rFonts w:ascii="Times New Roman" w:hAnsi="Times New Roman" w:cs="Times New Roman"/>
          <w:color w:val="000000"/>
          <w:sz w:val="20"/>
          <w:szCs w:val="20"/>
          <w:lang w:val="en"/>
        </w:rPr>
        <w:t xml:space="preserve"> in carrying out this research. I would like to express my gratitude here. </w:t>
      </w:r>
    </w:p>
    <w:p w14:paraId="6C8861E5" w14:textId="77777777" w:rsidR="00FE4F1F" w:rsidRPr="006B6629" w:rsidRDefault="00FE4F1F" w:rsidP="00FE4F1F">
      <w:pPr>
        <w:spacing w:line="360" w:lineRule="exact"/>
        <w:rPr>
          <w:rStyle w:val="jlqj4b"/>
          <w:rFonts w:ascii="Helvetica" w:hAnsi="Helvetica" w:cs="Helvetica"/>
          <w:color w:val="000000"/>
          <w:sz w:val="27"/>
          <w:szCs w:val="27"/>
          <w:lang w:val="en"/>
        </w:rPr>
      </w:pPr>
    </w:p>
    <w:p w14:paraId="4720833B" w14:textId="77777777" w:rsidR="00FE4F1F" w:rsidRPr="006B6629" w:rsidRDefault="00FE4F1F" w:rsidP="00FE4F1F">
      <w:pPr>
        <w:spacing w:line="360" w:lineRule="exact"/>
        <w:rPr>
          <w:rStyle w:val="jlqj4b"/>
          <w:rFonts w:ascii="Helvetica" w:hAnsi="Helvetica" w:cs="Helvetica"/>
          <w:color w:val="000000"/>
          <w:sz w:val="27"/>
          <w:szCs w:val="27"/>
          <w:lang w:val="en"/>
        </w:rPr>
      </w:pPr>
    </w:p>
    <w:p w14:paraId="45573DC8" w14:textId="77777777" w:rsidR="00FE4F1F" w:rsidRDefault="00FE4F1F" w:rsidP="00FE4F1F">
      <w:pPr>
        <w:spacing w:line="360" w:lineRule="exact"/>
        <w:rPr>
          <w:rStyle w:val="jlqj4b"/>
          <w:rFonts w:ascii="ＭＳ Ｐゴシック" w:eastAsia="ＭＳ Ｐゴシック" w:hAnsi="ＭＳ Ｐゴシック" w:cs="Helvetica"/>
          <w:color w:val="000000"/>
          <w:sz w:val="22"/>
          <w:lang w:val="en"/>
        </w:rPr>
      </w:pPr>
      <w:r w:rsidRPr="006B6629">
        <w:rPr>
          <w:rStyle w:val="jlqj4b"/>
          <w:rFonts w:ascii="ＭＳ Ｐゴシック" w:eastAsia="ＭＳ Ｐゴシック" w:hAnsi="ＭＳ Ｐゴシック" w:cs="Helvetica"/>
          <w:color w:val="000000"/>
          <w:sz w:val="22"/>
          <w:lang w:val="en"/>
        </w:rPr>
        <w:t xml:space="preserve">References </w:t>
      </w:r>
    </w:p>
    <w:p w14:paraId="3EEA0935" w14:textId="77777777" w:rsidR="00FE4F1F" w:rsidRPr="004A1613" w:rsidRDefault="00FE4F1F" w:rsidP="00FE4F1F">
      <w:pPr>
        <w:spacing w:line="360" w:lineRule="exact"/>
        <w:rPr>
          <w:rStyle w:val="jlqj4b"/>
          <w:rFonts w:ascii="Times New Roman" w:eastAsia="ＭＳ Ｐゴシック" w:hAnsi="Times New Roman" w:cs="Times New Roman"/>
          <w:color w:val="000000"/>
          <w:sz w:val="22"/>
          <w:lang w:val="en"/>
        </w:rPr>
      </w:pPr>
    </w:p>
    <w:p w14:paraId="33701125" w14:textId="77777777" w:rsidR="00FE4F1F" w:rsidRPr="004A1613" w:rsidRDefault="00FE4F1F" w:rsidP="00FE4F1F">
      <w:pPr>
        <w:spacing w:line="360" w:lineRule="exact"/>
        <w:ind w:left="506" w:hangingChars="250" w:hanging="506"/>
        <w:rPr>
          <w:rStyle w:val="jlqj4b"/>
          <w:rFonts w:ascii="Times New Roman" w:hAnsi="Times New Roman" w:cs="Times New Roman"/>
          <w:color w:val="000000"/>
          <w:sz w:val="18"/>
          <w:szCs w:val="18"/>
          <w:lang w:val="en"/>
        </w:rPr>
      </w:pPr>
      <w:r w:rsidRPr="004A1613">
        <w:rPr>
          <w:rStyle w:val="jlqj4b"/>
          <w:rFonts w:ascii="Times New Roman" w:hAnsi="Times New Roman" w:cs="Times New Roman"/>
          <w:color w:val="000000"/>
          <w:sz w:val="18"/>
          <w:szCs w:val="18"/>
          <w:lang w:val="en"/>
        </w:rPr>
        <w:t xml:space="preserve">1) </w:t>
      </w:r>
      <w:r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Fujimoto, T. Murakami, and R. Oboe, “Advanced motion control for next-generation industrial</w:t>
      </w:r>
      <w:r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applications”, IEEE Transactions on Industrial Electronics, vol. 63, no. 3, pp. 1886–1888, 2016. </w:t>
      </w:r>
    </w:p>
    <w:p w14:paraId="6D4E7894" w14:textId="77777777" w:rsidR="00FE4F1F" w:rsidRPr="004A1613" w:rsidRDefault="00FE4F1F" w:rsidP="00FE4F1F">
      <w:pPr>
        <w:spacing w:line="360" w:lineRule="exact"/>
        <w:ind w:left="506" w:hangingChars="250" w:hanging="506"/>
        <w:rPr>
          <w:rStyle w:val="jlqj4b"/>
          <w:rFonts w:ascii="Times New Roman" w:hAnsi="Times New Roman" w:cs="Times New Roman"/>
          <w:color w:val="000000"/>
          <w:sz w:val="18"/>
          <w:szCs w:val="18"/>
          <w:lang w:val="en"/>
        </w:rPr>
      </w:pPr>
      <w:r w:rsidRPr="004A1613">
        <w:rPr>
          <w:rStyle w:val="jlqj4b"/>
          <w:rFonts w:ascii="Times New Roman" w:hAnsi="Times New Roman" w:cs="Times New Roman"/>
          <w:color w:val="000000"/>
          <w:sz w:val="18"/>
          <w:szCs w:val="18"/>
          <w:lang w:val="en"/>
        </w:rPr>
        <w:t xml:space="preserve">2)   Hiroki </w:t>
      </w:r>
      <w:proofErr w:type="spellStart"/>
      <w:r w:rsidRPr="004A1613">
        <w:rPr>
          <w:rStyle w:val="jlqj4b"/>
          <w:rFonts w:ascii="Times New Roman" w:hAnsi="Times New Roman" w:cs="Times New Roman"/>
          <w:color w:val="000000"/>
          <w:sz w:val="18"/>
          <w:szCs w:val="18"/>
          <w:lang w:val="en"/>
        </w:rPr>
        <w:t>Kurumatani</w:t>
      </w:r>
      <w:proofErr w:type="spellEnd"/>
      <w:r w:rsidRPr="004A1613">
        <w:rPr>
          <w:rStyle w:val="jlqj4b"/>
          <w:rFonts w:ascii="Times New Roman" w:hAnsi="Times New Roman" w:cs="Times New Roman"/>
          <w:color w:val="000000"/>
          <w:sz w:val="18"/>
          <w:szCs w:val="18"/>
          <w:lang w:val="en"/>
        </w:rPr>
        <w:t xml:space="preserve"> and </w:t>
      </w:r>
      <w:proofErr w:type="spellStart"/>
      <w:r w:rsidRPr="004A1613">
        <w:rPr>
          <w:rStyle w:val="jlqj4b"/>
          <w:rFonts w:ascii="Times New Roman" w:hAnsi="Times New Roman" w:cs="Times New Roman"/>
          <w:color w:val="000000"/>
          <w:sz w:val="18"/>
          <w:szCs w:val="18"/>
          <w:lang w:val="en"/>
        </w:rPr>
        <w:t>Seiichiro</w:t>
      </w:r>
      <w:proofErr w:type="spellEnd"/>
      <w:r w:rsidRPr="004A1613">
        <w:rPr>
          <w:rStyle w:val="jlqj4b"/>
          <w:rFonts w:ascii="Times New Roman" w:hAnsi="Times New Roman" w:cs="Times New Roman"/>
          <w:color w:val="000000"/>
          <w:sz w:val="18"/>
          <w:szCs w:val="18"/>
          <w:lang w:val="en"/>
        </w:rPr>
        <w:t xml:space="preserve"> Katsura, “Robot Control with Wideband Acceleration Control</w:t>
      </w:r>
      <w:r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Embedded on Programmable SoC”, The 45th Annual Conference of IEEE Industrial Electronics Society, IECON2019-LISBON, Lisbon, Portugal, pp. 5198–5203, October 2019. </w:t>
      </w:r>
    </w:p>
    <w:p w14:paraId="7674B22F" w14:textId="77777777" w:rsidR="00FE4F1F" w:rsidRPr="004A1613" w:rsidRDefault="00FE4F1F" w:rsidP="00FE4F1F">
      <w:pPr>
        <w:spacing w:line="360" w:lineRule="exact"/>
        <w:ind w:left="506" w:hangingChars="250" w:hanging="506"/>
        <w:rPr>
          <w:rStyle w:val="jlqj4b"/>
          <w:rFonts w:ascii="Times New Roman" w:hAnsi="Times New Roman" w:cs="Times New Roman"/>
          <w:color w:val="000000"/>
          <w:sz w:val="18"/>
          <w:szCs w:val="18"/>
          <w:lang w:val="en"/>
        </w:rPr>
      </w:pPr>
      <w:r w:rsidRPr="004A1613">
        <w:rPr>
          <w:rStyle w:val="jlqj4b"/>
          <w:rFonts w:ascii="Times New Roman" w:hAnsi="Times New Roman" w:cs="Times New Roman"/>
          <w:color w:val="000000"/>
          <w:sz w:val="18"/>
          <w:szCs w:val="18"/>
          <w:lang w:val="en"/>
        </w:rPr>
        <w:t xml:space="preserve">3)   S.D. Eppinger and W.P. Seering, “Three dynamic problems in robot force control”,  IEEE Transactions on Robotics and Automation, vol. 8, no. 6, pp. 751–758, December 1992. </w:t>
      </w:r>
    </w:p>
    <w:p w14:paraId="75E4AEFB" w14:textId="77777777" w:rsidR="00FE4F1F" w:rsidRPr="006B6629" w:rsidRDefault="00FE4F1F" w:rsidP="00FE4F1F">
      <w:pPr>
        <w:spacing w:line="360" w:lineRule="exact"/>
        <w:rPr>
          <w:rFonts w:eastAsiaTheme="minorHAnsi"/>
          <w:sz w:val="18"/>
          <w:szCs w:val="18"/>
        </w:rPr>
      </w:pPr>
      <w:r w:rsidRPr="004A1613">
        <w:rPr>
          <w:rStyle w:val="jlqj4b"/>
          <w:rFonts w:ascii="Times New Roman" w:hAnsi="Times New Roman" w:cs="Times New Roman"/>
          <w:color w:val="000000"/>
          <w:sz w:val="18"/>
          <w:szCs w:val="18"/>
          <w:lang w:val="en"/>
        </w:rPr>
        <w:t xml:space="preserve">4)   The method of quoting documents is based on the relevant academic journals. </w:t>
      </w:r>
      <w:r w:rsidRPr="004A1613">
        <w:rPr>
          <w:rStyle w:val="jlqj4b"/>
          <w:rFonts w:ascii="Times New Roman" w:hAnsi="Times New Roman" w:cs="Times New Roman"/>
          <w:color w:val="000000"/>
          <w:sz w:val="18"/>
          <w:szCs w:val="18"/>
          <w:lang w:val="en"/>
        </w:rPr>
        <w:t>・</w:t>
      </w:r>
      <w:r w:rsidRPr="004A1613">
        <w:rPr>
          <w:rStyle w:val="jlqj4b"/>
          <w:rFonts w:ascii="Times New Roman" w:hAnsi="Times New Roman" w:cs="Times New Roman"/>
          <w:color w:val="000000"/>
          <w:sz w:val="18"/>
          <w:szCs w:val="18"/>
          <w:lang w:val="en"/>
        </w:rPr>
        <w:t xml:space="preserve"> </w:t>
      </w:r>
      <w:r w:rsidRPr="006B6629">
        <w:rPr>
          <w:rStyle w:val="jlqj4b"/>
          <w:rFonts w:ascii="Helvetica" w:hAnsi="Helvetica" w:cs="Helvetica"/>
          <w:color w:val="000000"/>
          <w:sz w:val="18"/>
          <w:szCs w:val="18"/>
          <w:lang w:val="en"/>
        </w:rPr>
        <w:t>・</w:t>
      </w:r>
      <w:r w:rsidRPr="006B6629">
        <w:rPr>
          <w:rStyle w:val="jlqj4b"/>
          <w:rFonts w:ascii="Helvetica" w:hAnsi="Helvetica" w:cs="Helvetica"/>
          <w:color w:val="000000"/>
          <w:sz w:val="18"/>
          <w:szCs w:val="18"/>
          <w:lang w:val="en"/>
        </w:rPr>
        <w:t xml:space="preserve"> </w:t>
      </w:r>
      <w:r w:rsidRPr="006B6629">
        <w:rPr>
          <w:rStyle w:val="jlqj4b"/>
          <w:rFonts w:ascii="Helvetica" w:hAnsi="Helvetica" w:cs="Helvetica"/>
          <w:color w:val="000000"/>
          <w:sz w:val="18"/>
          <w:szCs w:val="18"/>
          <w:lang w:val="en"/>
        </w:rPr>
        <w:t>・</w:t>
      </w:r>
    </w:p>
    <w:p w14:paraId="6119C167" w14:textId="77777777" w:rsidR="00FE4F1F" w:rsidRPr="006B6629" w:rsidRDefault="00FE4F1F" w:rsidP="00FE4F1F">
      <w:pPr>
        <w:spacing w:line="340" w:lineRule="exact"/>
        <w:jc w:val="both"/>
        <w:rPr>
          <w:rFonts w:eastAsiaTheme="minorHAnsi"/>
          <w:szCs w:val="21"/>
        </w:rPr>
      </w:pPr>
    </w:p>
    <w:p w14:paraId="341D6DC0" w14:textId="77777777" w:rsidR="00FE4F1F" w:rsidRPr="006B6629" w:rsidRDefault="00FE4F1F" w:rsidP="00FE4F1F">
      <w:pPr>
        <w:rPr>
          <w:rFonts w:eastAsiaTheme="minorHAnsi"/>
          <w:szCs w:val="21"/>
        </w:rPr>
      </w:pPr>
    </w:p>
    <w:p w14:paraId="5AD9F423" w14:textId="0769958B" w:rsidR="00FA4DDA" w:rsidRDefault="00FA4DDA" w:rsidP="00671C14">
      <w:pPr>
        <w:rPr>
          <w:rFonts w:eastAsiaTheme="minorHAnsi"/>
          <w:szCs w:val="21"/>
        </w:rPr>
      </w:pPr>
    </w:p>
    <w:sectPr w:rsidR="00FA4DDA" w:rsidSect="00FE4F1F">
      <w:footerReference w:type="first" r:id="rId12"/>
      <w:pgSz w:w="11906" w:h="16838" w:code="9"/>
      <w:pgMar w:top="1418" w:right="1304" w:bottom="1418" w:left="1304" w:header="851" w:footer="992" w:gutter="0"/>
      <w:cols w:space="425"/>
      <w:titlePg/>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4B72" w14:textId="77777777" w:rsidR="007B53B1" w:rsidRDefault="007B53B1" w:rsidP="00B404DB">
      <w:pPr>
        <w:spacing w:line="240" w:lineRule="auto"/>
      </w:pPr>
      <w:r>
        <w:separator/>
      </w:r>
    </w:p>
  </w:endnote>
  <w:endnote w:type="continuationSeparator" w:id="0">
    <w:p w14:paraId="4C1755BA" w14:textId="77777777" w:rsidR="007B53B1" w:rsidRDefault="007B53B1" w:rsidP="00B40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9896" w14:textId="08027D6C" w:rsidR="00B404DB" w:rsidRDefault="00B404DB">
    <w:pPr>
      <w:pStyle w:val="a7"/>
    </w:pPr>
    <w:r>
      <w:rPr>
        <w:noProof/>
      </w:rPr>
      <mc:AlternateContent>
        <mc:Choice Requires="wps">
          <w:drawing>
            <wp:anchor distT="0" distB="0" distL="114300" distR="114300" simplePos="0" relativeHeight="251659264" behindDoc="0" locked="0" layoutInCell="1" allowOverlap="1" wp14:anchorId="629248C9" wp14:editId="557988F8">
              <wp:simplePos x="0" y="0"/>
              <wp:positionH relativeFrom="column">
                <wp:posOffset>0</wp:posOffset>
              </wp:positionH>
              <wp:positionV relativeFrom="paragraph">
                <wp:posOffset>85725</wp:posOffset>
              </wp:positionV>
              <wp:extent cx="56642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6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91F42" id="直線コネクタ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5pt" to="4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" strokecolor="black [3213]" strokeweight=".5pt">
              <v:stroke joinstyle="miter"/>
            </v:line>
          </w:pict>
        </mc:Fallback>
      </mc:AlternateContent>
    </w:r>
  </w:p>
  <w:p w14:paraId="485D540D" w14:textId="7658B755" w:rsidR="00B404DB" w:rsidRPr="00E71D02" w:rsidRDefault="00B404DB">
    <w:pPr>
      <w:pStyle w:val="a7"/>
      <w:rPr>
        <w:rFonts w:ascii="ＭＳ 明朝" w:eastAsia="ＭＳ 明朝" w:hAnsi="ＭＳ 明朝"/>
        <w:sz w:val="18"/>
        <w:szCs w:val="18"/>
      </w:rPr>
    </w:pPr>
    <w:r>
      <w:rPr>
        <w:rFonts w:hint="eastAsia"/>
      </w:rPr>
      <w:t xml:space="preserve">　</w:t>
    </w:r>
    <w:r w:rsidRPr="00E71D02">
      <w:rPr>
        <w:rFonts w:ascii="ＭＳ 明朝" w:eastAsia="ＭＳ 明朝" w:hAnsi="ＭＳ 明朝" w:hint="eastAsia"/>
        <w:position w:val="10"/>
        <w:sz w:val="18"/>
        <w:szCs w:val="18"/>
      </w:rPr>
      <w:t>＊</w:t>
    </w:r>
    <w:r w:rsidR="0096612E">
      <w:rPr>
        <w:rFonts w:ascii="ＭＳ 明朝" w:eastAsia="ＭＳ 明朝" w:hAnsi="ＭＳ 明朝" w:hint="eastAsia"/>
        <w:sz w:val="18"/>
        <w:szCs w:val="18"/>
      </w:rPr>
      <w:t>令和〇〇</w:t>
    </w:r>
    <w:r w:rsidR="00E71D02">
      <w:rPr>
        <w:rFonts w:ascii="ＭＳ 明朝" w:eastAsia="ＭＳ 明朝" w:hAnsi="ＭＳ 明朝" w:hint="eastAsia"/>
        <w:sz w:val="18"/>
        <w:szCs w:val="18"/>
      </w:rPr>
      <w:t>年度</w:t>
    </w:r>
    <w:r w:rsidRPr="00E71D02">
      <w:rPr>
        <w:rFonts w:ascii="ＭＳ 明朝" w:eastAsia="ＭＳ 明朝" w:hAnsi="ＭＳ 明朝" w:hint="eastAsia"/>
        <w:sz w:val="18"/>
        <w:szCs w:val="18"/>
      </w:rPr>
      <w:t>大学院後期博士課程奨学生</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1F2A" w14:textId="77777777" w:rsidR="00B404DB" w:rsidRDefault="00B404DB">
    <w:pPr>
      <w:pStyle w:val="a7"/>
    </w:pPr>
    <w:r>
      <w:rPr>
        <w:noProof/>
      </w:rPr>
      <mc:AlternateContent>
        <mc:Choice Requires="wps">
          <w:drawing>
            <wp:anchor distT="0" distB="0" distL="114300" distR="114300" simplePos="0" relativeHeight="251661312" behindDoc="0" locked="0" layoutInCell="1" allowOverlap="1" wp14:anchorId="722F9401" wp14:editId="264DE506">
              <wp:simplePos x="0" y="0"/>
              <wp:positionH relativeFrom="column">
                <wp:posOffset>0</wp:posOffset>
              </wp:positionH>
              <wp:positionV relativeFrom="paragraph">
                <wp:posOffset>85725</wp:posOffset>
              </wp:positionV>
              <wp:extent cx="5664200" cy="0"/>
              <wp:effectExtent l="0" t="0" r="0" b="0"/>
              <wp:wrapNone/>
              <wp:docPr id="1336783297" name="直線コネクタ 1336783297"/>
              <wp:cNvGraphicFramePr/>
              <a:graphic xmlns:a="http://schemas.openxmlformats.org/drawingml/2006/main">
                <a:graphicData uri="http://schemas.microsoft.com/office/word/2010/wordprocessingShape">
                  <wps:wsp>
                    <wps:cNvCnPr/>
                    <wps:spPr>
                      <a:xfrm>
                        <a:off x="0" y="0"/>
                        <a:ext cx="566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D88BD" id="直線コネクタ 133678329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75pt" to="4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" strokecolor="black [3213]" strokeweight=".5pt">
              <v:stroke joinstyle="miter"/>
            </v:line>
          </w:pict>
        </mc:Fallback>
      </mc:AlternateContent>
    </w:r>
  </w:p>
  <w:p w14:paraId="308D797B" w14:textId="77777777" w:rsidR="00B404DB" w:rsidRPr="00025058" w:rsidRDefault="00B404DB">
    <w:pPr>
      <w:pStyle w:val="a7"/>
      <w:rPr>
        <w:rFonts w:ascii="Times New Roman" w:eastAsia="ＭＳ 明朝" w:hAnsi="Times New Roman" w:cs="Times New Roman"/>
        <w:sz w:val="18"/>
        <w:szCs w:val="18"/>
      </w:rPr>
    </w:pPr>
    <w:r>
      <w:rPr>
        <w:rFonts w:hint="eastAsia"/>
      </w:rPr>
      <w:t xml:space="preserve">　</w:t>
    </w:r>
    <w:r w:rsidRPr="00025058">
      <w:rPr>
        <w:rFonts w:ascii="Times New Roman" w:eastAsia="ＭＳ 明朝" w:hAnsi="Times New Roman" w:cs="Times New Roman"/>
        <w:position w:val="10"/>
        <w:sz w:val="18"/>
        <w:szCs w:val="18"/>
      </w:rPr>
      <w:t>＊</w:t>
    </w:r>
    <w:r w:rsidR="00FE4F1F" w:rsidRPr="00025058">
      <w:rPr>
        <w:rFonts w:ascii="Times New Roman" w:eastAsia="ＭＳ 明朝" w:hAnsi="Times New Roman" w:cs="Times New Roman"/>
        <w:sz w:val="18"/>
        <w:szCs w:val="18"/>
      </w:rPr>
      <w:t>2019 PhD scholarship student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F919" w14:textId="77777777" w:rsidR="007B53B1" w:rsidRDefault="007B53B1" w:rsidP="00B404DB">
      <w:pPr>
        <w:spacing w:line="240" w:lineRule="auto"/>
      </w:pPr>
      <w:r>
        <w:separator/>
      </w:r>
    </w:p>
  </w:footnote>
  <w:footnote w:type="continuationSeparator" w:id="0">
    <w:p w14:paraId="1FEA0EDC" w14:textId="77777777" w:rsidR="007B53B1" w:rsidRDefault="007B53B1" w:rsidP="00B404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0391A"/>
    <w:multiLevelType w:val="hybridMultilevel"/>
    <w:tmpl w:val="785621EE"/>
    <w:lvl w:ilvl="0" w:tplc="2F46FD5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9B2581"/>
    <w:multiLevelType w:val="hybridMultilevel"/>
    <w:tmpl w:val="5F0230C6"/>
    <w:lvl w:ilvl="0" w:tplc="70C26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368811">
    <w:abstractNumId w:val="1"/>
  </w:num>
  <w:num w:numId="2" w16cid:durableId="212692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75"/>
    <w:rsid w:val="000037AC"/>
    <w:rsid w:val="0000523E"/>
    <w:rsid w:val="00097275"/>
    <w:rsid w:val="000C6CBF"/>
    <w:rsid w:val="000D4AFF"/>
    <w:rsid w:val="000F0D84"/>
    <w:rsid w:val="000F4A66"/>
    <w:rsid w:val="000F7334"/>
    <w:rsid w:val="001000F3"/>
    <w:rsid w:val="001260C8"/>
    <w:rsid w:val="00126F67"/>
    <w:rsid w:val="00181C88"/>
    <w:rsid w:val="001D3E92"/>
    <w:rsid w:val="00244940"/>
    <w:rsid w:val="00251F0C"/>
    <w:rsid w:val="00285C7B"/>
    <w:rsid w:val="002A73C7"/>
    <w:rsid w:val="002B7A97"/>
    <w:rsid w:val="002F4909"/>
    <w:rsid w:val="002F4FA9"/>
    <w:rsid w:val="003138F9"/>
    <w:rsid w:val="003263F3"/>
    <w:rsid w:val="003422A0"/>
    <w:rsid w:val="00370300"/>
    <w:rsid w:val="004C72F7"/>
    <w:rsid w:val="004D175C"/>
    <w:rsid w:val="006700E5"/>
    <w:rsid w:val="00671C14"/>
    <w:rsid w:val="006B3464"/>
    <w:rsid w:val="006D0E99"/>
    <w:rsid w:val="006E15C9"/>
    <w:rsid w:val="00701694"/>
    <w:rsid w:val="00715DCD"/>
    <w:rsid w:val="00730654"/>
    <w:rsid w:val="00762968"/>
    <w:rsid w:val="00767CA6"/>
    <w:rsid w:val="007B53B1"/>
    <w:rsid w:val="007E7223"/>
    <w:rsid w:val="007F107C"/>
    <w:rsid w:val="008025FA"/>
    <w:rsid w:val="008064A1"/>
    <w:rsid w:val="00843CA7"/>
    <w:rsid w:val="008551F1"/>
    <w:rsid w:val="008A1994"/>
    <w:rsid w:val="008B4D45"/>
    <w:rsid w:val="008B7198"/>
    <w:rsid w:val="00937888"/>
    <w:rsid w:val="0096612E"/>
    <w:rsid w:val="00997655"/>
    <w:rsid w:val="009C66D2"/>
    <w:rsid w:val="009E08FA"/>
    <w:rsid w:val="00A06B9B"/>
    <w:rsid w:val="00A2094A"/>
    <w:rsid w:val="00A341FE"/>
    <w:rsid w:val="00A90AF6"/>
    <w:rsid w:val="00AD4D07"/>
    <w:rsid w:val="00AF29C2"/>
    <w:rsid w:val="00B07B41"/>
    <w:rsid w:val="00B404DB"/>
    <w:rsid w:val="00B603EF"/>
    <w:rsid w:val="00B778EC"/>
    <w:rsid w:val="00CB19B4"/>
    <w:rsid w:val="00CF1252"/>
    <w:rsid w:val="00D24B8B"/>
    <w:rsid w:val="00DD26BD"/>
    <w:rsid w:val="00E10859"/>
    <w:rsid w:val="00E71D02"/>
    <w:rsid w:val="00E85174"/>
    <w:rsid w:val="00EC56D1"/>
    <w:rsid w:val="00EF214F"/>
    <w:rsid w:val="00F55095"/>
    <w:rsid w:val="00F63131"/>
    <w:rsid w:val="00FA4DDA"/>
    <w:rsid w:val="00FA7F89"/>
    <w:rsid w:val="00FE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53D80"/>
  <w15:chartTrackingRefBased/>
  <w15:docId w15:val="{B3E03202-E2D0-465D-92F2-07231C92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00" w:lineRule="exact"/>
        <w:ind w:right="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275"/>
    <w:pPr>
      <w:widowControl w:val="0"/>
      <w:spacing w:line="240" w:lineRule="auto"/>
      <w:ind w:leftChars="400" w:left="840" w:right="0"/>
      <w:jc w:val="both"/>
    </w:pPr>
  </w:style>
  <w:style w:type="paragraph" w:styleId="a4">
    <w:name w:val="caption"/>
    <w:basedOn w:val="a"/>
    <w:next w:val="a"/>
    <w:uiPriority w:val="35"/>
    <w:unhideWhenUsed/>
    <w:qFormat/>
    <w:rsid w:val="00762968"/>
    <w:pPr>
      <w:widowControl w:val="0"/>
      <w:spacing w:line="240" w:lineRule="auto"/>
      <w:ind w:right="0"/>
      <w:jc w:val="both"/>
    </w:pPr>
    <w:rPr>
      <w:b/>
      <w:bCs/>
      <w:szCs w:val="21"/>
    </w:rPr>
  </w:style>
  <w:style w:type="paragraph" w:styleId="a5">
    <w:name w:val="header"/>
    <w:basedOn w:val="a"/>
    <w:link w:val="a6"/>
    <w:uiPriority w:val="99"/>
    <w:unhideWhenUsed/>
    <w:rsid w:val="00B404DB"/>
    <w:pPr>
      <w:tabs>
        <w:tab w:val="center" w:pos="4252"/>
        <w:tab w:val="right" w:pos="8504"/>
      </w:tabs>
      <w:snapToGrid w:val="0"/>
    </w:pPr>
  </w:style>
  <w:style w:type="character" w:customStyle="1" w:styleId="a6">
    <w:name w:val="ヘッダー (文字)"/>
    <w:basedOn w:val="a0"/>
    <w:link w:val="a5"/>
    <w:uiPriority w:val="99"/>
    <w:rsid w:val="00B404DB"/>
  </w:style>
  <w:style w:type="paragraph" w:styleId="a7">
    <w:name w:val="footer"/>
    <w:basedOn w:val="a"/>
    <w:link w:val="a8"/>
    <w:uiPriority w:val="99"/>
    <w:unhideWhenUsed/>
    <w:rsid w:val="00B404DB"/>
    <w:pPr>
      <w:tabs>
        <w:tab w:val="center" w:pos="4252"/>
        <w:tab w:val="right" w:pos="8504"/>
      </w:tabs>
      <w:snapToGrid w:val="0"/>
    </w:pPr>
  </w:style>
  <w:style w:type="character" w:customStyle="1" w:styleId="a8">
    <w:name w:val="フッター (文字)"/>
    <w:basedOn w:val="a0"/>
    <w:link w:val="a7"/>
    <w:uiPriority w:val="99"/>
    <w:rsid w:val="00B404DB"/>
  </w:style>
  <w:style w:type="paragraph" w:styleId="a9">
    <w:name w:val="Balloon Text"/>
    <w:basedOn w:val="a"/>
    <w:link w:val="aa"/>
    <w:uiPriority w:val="99"/>
    <w:semiHidden/>
    <w:unhideWhenUsed/>
    <w:rsid w:val="002B7A9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A97"/>
    <w:rPr>
      <w:rFonts w:asciiTheme="majorHAnsi" w:eastAsiaTheme="majorEastAsia" w:hAnsiTheme="majorHAnsi" w:cstheme="majorBidi"/>
      <w:sz w:val="18"/>
      <w:szCs w:val="18"/>
    </w:rPr>
  </w:style>
  <w:style w:type="character" w:customStyle="1" w:styleId="jlqj4b">
    <w:name w:val="jlqj4b"/>
    <w:basedOn w:val="a0"/>
    <w:rsid w:val="0067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664c64-d7f7-4b99-846e-4388561ff00e">
      <Terms xmlns="http://schemas.microsoft.com/office/infopath/2007/PartnerControls"/>
    </lcf76f155ced4ddcb4097134ff3c332f>
    <TaxCatchAll xmlns="c7c9319e-555e-4d23-8018-08bf471078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B53CD02F874D49A794FBF155E58A8B" ma:contentTypeVersion="14" ma:contentTypeDescription="新しいドキュメントを作成します。" ma:contentTypeScope="" ma:versionID="4194b50b46d84dc757a1d6e302fb081a">
  <xsd:schema xmlns:xsd="http://www.w3.org/2001/XMLSchema" xmlns:xs="http://www.w3.org/2001/XMLSchema" xmlns:p="http://schemas.microsoft.com/office/2006/metadata/properties" xmlns:ns2="31664c64-d7f7-4b99-846e-4388561ff00e" xmlns:ns3="c7c9319e-555e-4d23-8018-08bf471078e9" targetNamespace="http://schemas.microsoft.com/office/2006/metadata/properties" ma:root="true" ma:fieldsID="d638ed6d2de06e7c6bf0ce67d79959cb" ns2:_="" ns3:_="">
    <xsd:import namespace="31664c64-d7f7-4b99-846e-4388561ff00e"/>
    <xsd:import namespace="c7c9319e-555e-4d23-8018-08bf471078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4c64-d7f7-4b99-846e-4388561ff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7dcaa9a-23ae-4913-8e9c-5cfb5b2f8df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9319e-555e-4d23-8018-08bf471078e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a5c696-5a9a-4b30-b8ba-e9280bf7720e}" ma:internalName="TaxCatchAll" ma:showField="CatchAllData" ma:web="c7c9319e-555e-4d23-8018-08bf471078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2AA98-26BB-4B5B-84D3-D0A7D32D9687}">
  <ds:schemaRefs>
    <ds:schemaRef ds:uri="http://schemas.microsoft.com/sharepoint/v3/contenttype/forms"/>
  </ds:schemaRefs>
</ds:datastoreItem>
</file>

<file path=customXml/itemProps2.xml><?xml version="1.0" encoding="utf-8"?>
<ds:datastoreItem xmlns:ds="http://schemas.openxmlformats.org/officeDocument/2006/customXml" ds:itemID="{8B80593E-DB8A-4B16-8833-F82D632470BA}">
  <ds:schemaRefs>
    <ds:schemaRef ds:uri="http://schemas.microsoft.com/office/2006/metadata/properties"/>
    <ds:schemaRef ds:uri="http://schemas.microsoft.com/office/infopath/2007/PartnerControls"/>
    <ds:schemaRef ds:uri="31664c64-d7f7-4b99-846e-4388561ff00e"/>
    <ds:schemaRef ds:uri="c7c9319e-555e-4d23-8018-08bf471078e9"/>
  </ds:schemaRefs>
</ds:datastoreItem>
</file>

<file path=customXml/itemProps3.xml><?xml version="1.0" encoding="utf-8"?>
<ds:datastoreItem xmlns:ds="http://schemas.openxmlformats.org/officeDocument/2006/customXml" ds:itemID="{E2348873-C6DE-4295-8065-C8BB838DF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4c64-d7f7-4b99-846e-4388561ff00e"/>
    <ds:schemaRef ds:uri="c7c9319e-555e-4d23-8018-08bf47107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鏑木</dc:creator>
  <cp:keywords/>
  <dc:description/>
  <cp:lastModifiedBy>山本 春江</cp:lastModifiedBy>
  <cp:revision>11</cp:revision>
  <cp:lastPrinted>2021-06-08T05:29:00Z</cp:lastPrinted>
  <dcterms:created xsi:type="dcterms:W3CDTF">2025-05-14T01:21:00Z</dcterms:created>
  <dcterms:modified xsi:type="dcterms:W3CDTF">2025-05-14T01:31:00Z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0x010100F2B53CD02F874D49A794FBF155E58A8B</vt:lpwstr>
  </property>
  <property fmtid="{D5CDD505-2E9C-101B-9397-08002B2CF9AE}" pid="3" name="MediaServiceImageTags">
    <vt:lpwstr/>
  </property>
</Properties>
</file>